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471AE57B"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proofErr w:type="spellStart"/>
      <w:r w:rsidRPr="00BD4667">
        <w:rPr>
          <w:rFonts w:ascii="Arial" w:eastAsia="Times New Roman" w:hAnsi="Arial" w:cs="Arial"/>
          <w:b/>
          <w:bCs/>
          <w:sz w:val="24"/>
          <w:szCs w:val="24"/>
          <w:lang w:val="en-GB"/>
        </w:rPr>
        <w:t>3GPP</w:t>
      </w:r>
      <w:proofErr w:type="spellEnd"/>
      <w:r w:rsidRPr="00BD4667">
        <w:rPr>
          <w:rFonts w:ascii="Arial" w:eastAsia="Times New Roman" w:hAnsi="Arial" w:cs="Arial"/>
          <w:b/>
          <w:bCs/>
          <w:sz w:val="24"/>
          <w:szCs w:val="24"/>
          <w:lang w:val="en-GB"/>
        </w:rPr>
        <w:t xml:space="preserve"> T</w:t>
      </w:r>
      <w:bookmarkStart w:id="0" w:name="_Ref452454252"/>
      <w:bookmarkEnd w:id="0"/>
      <w:r w:rsidRPr="00BD4667">
        <w:rPr>
          <w:rFonts w:ascii="Arial" w:eastAsia="Times New Roman" w:hAnsi="Arial" w:cs="Arial"/>
          <w:b/>
          <w:bCs/>
          <w:sz w:val="24"/>
          <w:szCs w:val="24"/>
          <w:lang w:val="en-GB"/>
        </w:rPr>
        <w:t xml:space="preserve">SG-RAN </w:t>
      </w:r>
      <w:proofErr w:type="spellStart"/>
      <w:r w:rsidRPr="00BD4667">
        <w:rPr>
          <w:rFonts w:ascii="Arial" w:eastAsia="Times New Roman" w:hAnsi="Arial" w:cs="Arial"/>
          <w:b/>
          <w:sz w:val="24"/>
          <w:szCs w:val="24"/>
          <w:lang w:val="en-GB"/>
        </w:rPr>
        <w:t>WG2</w:t>
      </w:r>
      <w:proofErr w:type="spellEnd"/>
      <w:r w:rsidRPr="00BD4667">
        <w:rPr>
          <w:rFonts w:ascii="Arial" w:eastAsia="Times New Roman" w:hAnsi="Arial" w:cs="Arial"/>
          <w:b/>
          <w:sz w:val="24"/>
          <w:szCs w:val="24"/>
          <w:lang w:val="en-GB"/>
        </w:rPr>
        <w:t xml:space="preserve"> Meeting </w:t>
      </w:r>
      <w:r w:rsidR="002C5D1F" w:rsidRPr="00BD4667">
        <w:rPr>
          <w:rFonts w:ascii="Arial" w:eastAsia="Times New Roman" w:hAnsi="Arial" w:cs="Arial"/>
          <w:b/>
          <w:sz w:val="24"/>
          <w:szCs w:val="24"/>
          <w:lang w:val="en-GB"/>
        </w:rPr>
        <w:t>#11</w:t>
      </w:r>
      <w:r w:rsidR="008815CB">
        <w:rPr>
          <w:rFonts w:ascii="Arial" w:eastAsia="Times New Roman" w:hAnsi="Arial" w:cs="Arial"/>
          <w:b/>
          <w:sz w:val="24"/>
          <w:szCs w:val="24"/>
          <w:lang w:val="en-GB"/>
        </w:rPr>
        <w:t>6</w:t>
      </w:r>
      <w:r w:rsidR="002C5D1F" w:rsidRPr="00BD4667">
        <w:rPr>
          <w:rFonts w:ascii="Arial" w:eastAsia="Times New Roman" w:hAnsi="Arial" w:cs="Arial"/>
          <w:b/>
          <w:sz w:val="24"/>
          <w:szCs w:val="24"/>
          <w:lang w:val="en-GB"/>
        </w:rPr>
        <w:t>-</w:t>
      </w:r>
      <w:r w:rsidR="002C5D1F" w:rsidRPr="00BD4667">
        <w:rPr>
          <w:rFonts w:ascii="Arial" w:eastAsiaTheme="minorEastAsia" w:hAnsi="Arial" w:cs="Arial"/>
          <w:b/>
          <w:sz w:val="24"/>
          <w:szCs w:val="24"/>
          <w:lang w:val="en-GB"/>
        </w:rPr>
        <w:t xml:space="preserve">e </w:t>
      </w:r>
      <w:r w:rsidRPr="00250190">
        <w:rPr>
          <w:rFonts w:ascii="Arial" w:eastAsia="Times New Roman" w:hAnsi="Arial"/>
          <w:b/>
          <w:bCs/>
          <w:sz w:val="24"/>
          <w:szCs w:val="24"/>
          <w:lang w:val="en-GB"/>
        </w:rPr>
        <w:tab/>
      </w:r>
      <w:proofErr w:type="spellStart"/>
      <w:r w:rsidR="001B1B49" w:rsidRPr="001B1B49">
        <w:rPr>
          <w:rFonts w:ascii="Arial" w:eastAsia="Times New Roman" w:hAnsi="Arial"/>
          <w:b/>
          <w:bCs/>
          <w:sz w:val="24"/>
          <w:szCs w:val="24"/>
          <w:lang w:val="en-GB"/>
        </w:rPr>
        <w:t>R2</w:t>
      </w:r>
      <w:proofErr w:type="spellEnd"/>
      <w:r w:rsidR="001B1B49" w:rsidRPr="001B1B49">
        <w:rPr>
          <w:rFonts w:ascii="Arial" w:eastAsia="Times New Roman" w:hAnsi="Arial"/>
          <w:b/>
          <w:bCs/>
          <w:sz w:val="24"/>
          <w:szCs w:val="24"/>
          <w:lang w:val="en-GB"/>
        </w:rPr>
        <w:t>-21</w:t>
      </w:r>
      <w:r w:rsidR="008650A3">
        <w:rPr>
          <w:rFonts w:ascii="Arial" w:eastAsia="Times New Roman" w:hAnsi="Arial"/>
          <w:b/>
          <w:bCs/>
          <w:sz w:val="24"/>
          <w:szCs w:val="24"/>
          <w:lang w:val="en-GB"/>
        </w:rPr>
        <w:t>10175</w:t>
      </w:r>
    </w:p>
    <w:p w14:paraId="073DD4AA" w14:textId="77777777" w:rsidR="008815CB" w:rsidRPr="008815CB" w:rsidRDefault="008815CB" w:rsidP="008815CB">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8815CB">
        <w:rPr>
          <w:rFonts w:ascii="Arial" w:hAnsi="Arial" w:cs="Arial"/>
          <w:b/>
          <w:sz w:val="24"/>
          <w:szCs w:val="24"/>
          <w:lang w:val="en-GB" w:eastAsia="en-US"/>
        </w:rPr>
        <w:t xml:space="preserve">Electronic, </w:t>
      </w:r>
      <w:r w:rsidRPr="008815CB">
        <w:rPr>
          <w:rFonts w:ascii="Arial" w:hAnsi="Arial" w:cs="Arial"/>
          <w:b/>
          <w:sz w:val="24"/>
          <w:szCs w:val="24"/>
          <w:lang w:val="en-GB"/>
        </w:rPr>
        <w:t>1</w:t>
      </w:r>
      <w:r w:rsidRPr="008815CB">
        <w:rPr>
          <w:rFonts w:ascii="Arial" w:hAnsi="Arial" w:cs="Arial"/>
          <w:b/>
          <w:sz w:val="24"/>
          <w:szCs w:val="24"/>
          <w:vertAlign w:val="superscript"/>
          <w:lang w:val="en-GB" w:eastAsia="en-US"/>
        </w:rPr>
        <w:t>st</w:t>
      </w:r>
      <w:r w:rsidRPr="008815CB">
        <w:rPr>
          <w:rFonts w:ascii="Arial" w:hAnsi="Arial" w:cs="Arial"/>
          <w:b/>
          <w:sz w:val="24"/>
          <w:szCs w:val="24"/>
          <w:lang w:val="en-GB" w:eastAsia="en-US"/>
        </w:rPr>
        <w:t xml:space="preserve"> – 1</w:t>
      </w:r>
      <w:r w:rsidRPr="008815CB">
        <w:rPr>
          <w:rFonts w:ascii="Arial" w:hAnsi="Arial" w:cs="Arial"/>
          <w:b/>
          <w:sz w:val="24"/>
          <w:szCs w:val="24"/>
          <w:lang w:val="en-GB"/>
        </w:rPr>
        <w:t>2</w:t>
      </w:r>
      <w:r w:rsidRPr="008815CB">
        <w:rPr>
          <w:rFonts w:ascii="Arial" w:hAnsi="Arial" w:cs="Arial"/>
          <w:b/>
          <w:sz w:val="24"/>
          <w:szCs w:val="24"/>
          <w:vertAlign w:val="superscript"/>
          <w:lang w:val="en-GB" w:eastAsia="en-US"/>
        </w:rPr>
        <w:t>th</w:t>
      </w:r>
      <w:r w:rsidRPr="008815CB">
        <w:rPr>
          <w:rFonts w:ascii="Arial" w:hAnsi="Arial" w:cs="Arial"/>
          <w:b/>
          <w:sz w:val="24"/>
          <w:szCs w:val="24"/>
          <w:lang w:val="en-GB" w:eastAsia="en-US"/>
        </w:rPr>
        <w:t xml:space="preserve"> </w:t>
      </w:r>
      <w:r w:rsidRPr="008815CB">
        <w:rPr>
          <w:rFonts w:ascii="Arial" w:hAnsi="Arial" w:cs="Arial"/>
          <w:b/>
          <w:sz w:val="24"/>
          <w:szCs w:val="24"/>
          <w:lang w:val="en-GB"/>
        </w:rPr>
        <w:t>Nov.,</w:t>
      </w:r>
      <w:r w:rsidRPr="008815CB">
        <w:rPr>
          <w:rFonts w:ascii="Arial" w:hAnsi="Arial" w:cs="Arial"/>
          <w:b/>
          <w:sz w:val="24"/>
          <w:szCs w:val="24"/>
          <w:lang w:val="en-GB" w:eastAsia="en-US"/>
        </w:rPr>
        <w:t xml:space="preserve"> 2021</w:t>
      </w:r>
    </w:p>
    <w:p w14:paraId="7811E7C9" w14:textId="77777777" w:rsidR="006D3016" w:rsidRPr="008815CB" w:rsidRDefault="006D3016" w:rsidP="00250190">
      <w:pPr>
        <w:widowControl w:val="0"/>
        <w:spacing w:after="0"/>
        <w:jc w:val="left"/>
        <w:rPr>
          <w:rFonts w:ascii="Arial" w:eastAsia="Times New Roman" w:hAnsi="Arial"/>
          <w:b/>
          <w:bCs/>
          <w:sz w:val="24"/>
          <w:lang w:val="en-GB"/>
        </w:rPr>
      </w:pPr>
    </w:p>
    <w:p w14:paraId="61F5F757" w14:textId="0F811A5A"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w:t>
      </w:r>
      <w:r w:rsidRPr="00336A55">
        <w:rPr>
          <w:rFonts w:ascii="Arial" w:eastAsia="MS Mincho" w:hAnsi="Arial" w:cs="Arial"/>
          <w:b/>
          <w:bCs/>
          <w:sz w:val="24"/>
          <w:lang w:val="en-GB" w:eastAsia="en-US"/>
        </w:rPr>
        <w:t>tem:</w:t>
      </w:r>
      <w:r w:rsidRPr="00336A55">
        <w:rPr>
          <w:rFonts w:ascii="Arial" w:eastAsia="MS Mincho" w:hAnsi="Arial" w:cs="Arial"/>
          <w:b/>
          <w:bCs/>
          <w:sz w:val="24"/>
          <w:lang w:val="en-GB" w:eastAsia="en-US"/>
        </w:rPr>
        <w:tab/>
      </w:r>
      <w:r w:rsidR="00DA25E0" w:rsidRPr="00336A55">
        <w:rPr>
          <w:rFonts w:ascii="Arial" w:eastAsia="MS Mincho" w:hAnsi="Arial" w:cs="Arial"/>
          <w:b/>
          <w:bCs/>
          <w:sz w:val="24"/>
          <w:lang w:val="en-GB" w:eastAsia="en-US"/>
        </w:rPr>
        <w:t>8.11.4</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69FD09B3"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E59D4" w:rsidRPr="008E59D4">
        <w:rPr>
          <w:rFonts w:ascii="Arial" w:eastAsia="Times New Roman" w:hAnsi="Arial" w:cs="Arial"/>
          <w:b/>
          <w:bCs/>
          <w:sz w:val="24"/>
          <w:lang w:val="en-GB" w:eastAsia="en-US"/>
        </w:rPr>
        <w:t>Discussion on on-demand PRS</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76DAB570" w:rsidR="00046518" w:rsidRPr="008E5499" w:rsidRDefault="000F6513" w:rsidP="00057ED7">
      <w:pPr>
        <w:pStyle w:val="1"/>
        <w:numPr>
          <w:ilvl w:val="0"/>
          <w:numId w:val="7"/>
        </w:numPr>
      </w:pPr>
      <w:r>
        <w:t>Background</w:t>
      </w:r>
    </w:p>
    <w:p w14:paraId="7CB6C377" w14:textId="5514574E" w:rsidR="000F6513" w:rsidRPr="0045649D" w:rsidRDefault="009F2E65" w:rsidP="009F2E65">
      <w:pPr>
        <w:pStyle w:val="2"/>
        <w:numPr>
          <w:ilvl w:val="1"/>
          <w:numId w:val="7"/>
        </w:numPr>
        <w:rPr>
          <w:rFonts w:eastAsiaTheme="minorEastAsia"/>
        </w:rPr>
      </w:pPr>
      <w:r>
        <w:rPr>
          <w:lang w:eastAsia="zh-CN"/>
        </w:rPr>
        <w:t xml:space="preserve"> </w:t>
      </w:r>
      <w:r w:rsidR="00356F4E" w:rsidRPr="004C1CBF">
        <w:rPr>
          <w:lang w:eastAsia="zh-CN"/>
        </w:rPr>
        <w:t>Discussion History</w:t>
      </w:r>
    </w:p>
    <w:p w14:paraId="43BC7F0B" w14:textId="215C5614" w:rsidR="008E5499" w:rsidRPr="002D5D96" w:rsidRDefault="00983721" w:rsidP="007646D6">
      <w:pPr>
        <w:spacing w:after="120" w:line="240" w:lineRule="auto"/>
        <w:rPr>
          <w:sz w:val="20"/>
          <w:lang w:val="en-GB"/>
        </w:rPr>
      </w:pPr>
      <w:r w:rsidRPr="002D5D96">
        <w:rPr>
          <w:sz w:val="20"/>
          <w:lang w:val="en-GB"/>
        </w:rPr>
        <w:t xml:space="preserve">Based on the </w:t>
      </w:r>
      <w:r w:rsidR="00476246">
        <w:rPr>
          <w:sz w:val="20"/>
          <w:lang w:val="en-GB"/>
        </w:rPr>
        <w:t xml:space="preserve">discussion </w:t>
      </w:r>
      <w:r>
        <w:rPr>
          <w:sz w:val="20"/>
          <w:lang w:val="en-GB"/>
        </w:rPr>
        <w:t xml:space="preserve">of </w:t>
      </w:r>
      <w:proofErr w:type="spellStart"/>
      <w:r>
        <w:rPr>
          <w:sz w:val="20"/>
          <w:lang w:val="en-GB"/>
        </w:rPr>
        <w:t>RAN2#11</w:t>
      </w:r>
      <w:r w:rsidR="00631DF8">
        <w:rPr>
          <w:sz w:val="20"/>
          <w:lang w:val="en-GB"/>
        </w:rPr>
        <w:t>5</w:t>
      </w:r>
      <w:r>
        <w:rPr>
          <w:sz w:val="20"/>
          <w:lang w:val="en-GB"/>
        </w:rPr>
        <w:t>-e</w:t>
      </w:r>
      <w:proofErr w:type="spellEnd"/>
      <w:r w:rsidR="00DA16FA">
        <w:rPr>
          <w:sz w:val="20"/>
          <w:lang w:val="en-GB"/>
        </w:rPr>
        <w:t xml:space="preserve"> </w:t>
      </w:r>
      <w:r w:rsidR="00DA16FA">
        <w:rPr>
          <w:sz w:val="20"/>
          <w:lang w:val="en-GB"/>
        </w:rPr>
        <w:fldChar w:fldCharType="begin"/>
      </w:r>
      <w:r w:rsidR="00DA16FA">
        <w:rPr>
          <w:sz w:val="20"/>
          <w:lang w:val="en-GB"/>
        </w:rPr>
        <w:instrText xml:space="preserve"> REF _Ref67064906 \r \h </w:instrText>
      </w:r>
      <w:r w:rsidR="00DA16FA">
        <w:rPr>
          <w:sz w:val="20"/>
          <w:lang w:val="en-GB"/>
        </w:rPr>
      </w:r>
      <w:r w:rsidR="00DA16FA">
        <w:rPr>
          <w:sz w:val="20"/>
          <w:lang w:val="en-GB"/>
        </w:rPr>
        <w:fldChar w:fldCharType="separate"/>
      </w:r>
      <w:r w:rsidR="006A0783">
        <w:rPr>
          <w:sz w:val="20"/>
          <w:lang w:val="en-GB"/>
        </w:rPr>
        <w:t>[1]</w:t>
      </w:r>
      <w:r w:rsidR="00DA16FA">
        <w:rPr>
          <w:sz w:val="20"/>
          <w:lang w:val="en-GB"/>
        </w:rPr>
        <w:fldChar w:fldCharType="end"/>
      </w:r>
      <w:r w:rsidR="002D5D96" w:rsidRPr="002D5D96">
        <w:rPr>
          <w:sz w:val="20"/>
          <w:lang w:val="en-GB"/>
        </w:rPr>
        <w:t>, the following conclusions have been made for on</w:t>
      </w:r>
      <w:r w:rsidR="0021481A">
        <w:rPr>
          <w:sz w:val="20"/>
          <w:lang w:val="en-GB"/>
        </w:rPr>
        <w:t>-</w:t>
      </w:r>
      <w:r w:rsidR="002D5D96" w:rsidRPr="002D5D96">
        <w:rPr>
          <w:sz w:val="20"/>
          <w:lang w:val="en-GB"/>
        </w:rPr>
        <w:t>demand PRS.</w:t>
      </w:r>
    </w:p>
    <w:p w14:paraId="68D86952" w14:textId="77777777" w:rsidR="0021481A" w:rsidRPr="0021481A" w:rsidRDefault="0021481A" w:rsidP="0021481A">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b/>
          <w:sz w:val="20"/>
          <w:szCs w:val="22"/>
          <w:lang w:val="en-GB"/>
        </w:rPr>
      </w:pPr>
      <w:r w:rsidRPr="003C5914">
        <w:rPr>
          <w:b/>
          <w:sz w:val="20"/>
          <w:szCs w:val="22"/>
          <w:highlight w:val="green"/>
          <w:lang w:val="en-GB"/>
        </w:rPr>
        <w:t>Agreements:</w:t>
      </w:r>
    </w:p>
    <w:p w14:paraId="0F05C03B" w14:textId="77777777" w:rsidR="00631DF8" w:rsidRPr="00631DF8" w:rsidRDefault="00631DF8" w:rsidP="00631DF8">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631DF8">
        <w:rPr>
          <w:sz w:val="20"/>
          <w:szCs w:val="22"/>
          <w:lang w:val="en-GB"/>
        </w:rPr>
        <w:t xml:space="preserve">Before providing available DL-PRS configuration to the UE, the </w:t>
      </w:r>
      <w:proofErr w:type="spellStart"/>
      <w:r w:rsidRPr="00631DF8">
        <w:rPr>
          <w:sz w:val="20"/>
          <w:szCs w:val="22"/>
          <w:lang w:val="en-GB"/>
        </w:rPr>
        <w:t>LMF</w:t>
      </w:r>
      <w:proofErr w:type="spellEnd"/>
      <w:r w:rsidRPr="00631DF8">
        <w:rPr>
          <w:sz w:val="20"/>
          <w:szCs w:val="22"/>
          <w:lang w:val="en-GB"/>
        </w:rPr>
        <w:t xml:space="preserve"> may obtain configuration information on what DL-PRS can be supported from one or more </w:t>
      </w:r>
      <w:proofErr w:type="spellStart"/>
      <w:r w:rsidRPr="00631DF8">
        <w:rPr>
          <w:sz w:val="20"/>
          <w:szCs w:val="22"/>
          <w:lang w:val="en-GB"/>
        </w:rPr>
        <w:t>TRPs</w:t>
      </w:r>
      <w:proofErr w:type="spellEnd"/>
      <w:r w:rsidRPr="00631DF8">
        <w:rPr>
          <w:sz w:val="20"/>
          <w:szCs w:val="22"/>
          <w:lang w:val="en-GB"/>
        </w:rPr>
        <w:t xml:space="preserve"> via </w:t>
      </w:r>
      <w:proofErr w:type="spellStart"/>
      <w:r w:rsidRPr="00631DF8">
        <w:rPr>
          <w:sz w:val="20"/>
          <w:szCs w:val="22"/>
          <w:lang w:val="en-GB"/>
        </w:rPr>
        <w:t>NRPPa</w:t>
      </w:r>
      <w:proofErr w:type="spellEnd"/>
      <w:r w:rsidRPr="00631DF8">
        <w:rPr>
          <w:sz w:val="20"/>
          <w:szCs w:val="22"/>
          <w:lang w:val="en-GB"/>
        </w:rPr>
        <w:t>.</w:t>
      </w:r>
    </w:p>
    <w:p w14:paraId="6AAC5C25" w14:textId="77777777" w:rsidR="00631DF8" w:rsidRPr="00631DF8" w:rsidRDefault="00631DF8" w:rsidP="00631DF8">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631DF8">
        <w:rPr>
          <w:sz w:val="20"/>
          <w:szCs w:val="22"/>
          <w:lang w:val="en-GB"/>
        </w:rPr>
        <w:t xml:space="preserve">Capture the steps provided above as a baseline, along with a note indicating </w:t>
      </w:r>
      <w:r w:rsidRPr="00B03453">
        <w:rPr>
          <w:sz w:val="20"/>
          <w:szCs w:val="22"/>
          <w:highlight w:val="yellow"/>
          <w:lang w:val="en-GB"/>
        </w:rPr>
        <w:t>it remains FFS if the UE can send the MO-</w:t>
      </w:r>
      <w:proofErr w:type="spellStart"/>
      <w:r w:rsidRPr="00B03453">
        <w:rPr>
          <w:sz w:val="20"/>
          <w:szCs w:val="22"/>
          <w:highlight w:val="yellow"/>
          <w:lang w:val="en-GB"/>
        </w:rPr>
        <w:t>LR</w:t>
      </w:r>
      <w:proofErr w:type="spellEnd"/>
      <w:r w:rsidRPr="00B03453">
        <w:rPr>
          <w:sz w:val="20"/>
          <w:szCs w:val="22"/>
          <w:highlight w:val="yellow"/>
          <w:lang w:val="en-GB"/>
        </w:rPr>
        <w:t xml:space="preserve"> to request on-demand PRS.</w:t>
      </w:r>
    </w:p>
    <w:p w14:paraId="7157D792" w14:textId="77777777" w:rsidR="00631DF8" w:rsidRPr="00631DF8" w:rsidRDefault="00631DF8" w:rsidP="00631DF8">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B03453">
        <w:rPr>
          <w:sz w:val="20"/>
          <w:szCs w:val="22"/>
          <w:highlight w:val="yellow"/>
          <w:lang w:val="en-GB"/>
        </w:rPr>
        <w:t xml:space="preserve">FFS if we indicate to </w:t>
      </w:r>
      <w:proofErr w:type="spellStart"/>
      <w:r w:rsidRPr="00B03453">
        <w:rPr>
          <w:sz w:val="20"/>
          <w:szCs w:val="22"/>
          <w:highlight w:val="yellow"/>
          <w:lang w:val="en-GB"/>
        </w:rPr>
        <w:t>SA2</w:t>
      </w:r>
      <w:proofErr w:type="spellEnd"/>
      <w:r w:rsidRPr="00B03453">
        <w:rPr>
          <w:sz w:val="20"/>
          <w:szCs w:val="22"/>
          <w:highlight w:val="yellow"/>
          <w:lang w:val="en-GB"/>
        </w:rPr>
        <w:t xml:space="preserve"> that MO-</w:t>
      </w:r>
      <w:proofErr w:type="spellStart"/>
      <w:r w:rsidRPr="00B03453">
        <w:rPr>
          <w:sz w:val="20"/>
          <w:szCs w:val="22"/>
          <w:highlight w:val="yellow"/>
          <w:lang w:val="en-GB"/>
        </w:rPr>
        <w:t>LR</w:t>
      </w:r>
      <w:proofErr w:type="spellEnd"/>
      <w:r w:rsidRPr="00B03453">
        <w:rPr>
          <w:sz w:val="20"/>
          <w:szCs w:val="22"/>
          <w:highlight w:val="yellow"/>
          <w:lang w:val="en-GB"/>
        </w:rPr>
        <w:t xml:space="preserve"> can be used to trigger on-demand PRS procedure.</w:t>
      </w:r>
    </w:p>
    <w:p w14:paraId="65E22A37" w14:textId="651CC55E" w:rsidR="0021481A" w:rsidRPr="0021481A" w:rsidRDefault="00631DF8" w:rsidP="00631DF8">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631DF8">
        <w:rPr>
          <w:sz w:val="20"/>
          <w:szCs w:val="22"/>
          <w:lang w:val="en-GB"/>
        </w:rPr>
        <w:t>It is up to Network (</w:t>
      </w:r>
      <w:proofErr w:type="spellStart"/>
      <w:r w:rsidRPr="00631DF8">
        <w:rPr>
          <w:sz w:val="20"/>
          <w:szCs w:val="22"/>
          <w:lang w:val="en-GB"/>
        </w:rPr>
        <w:t>LMF</w:t>
      </w:r>
      <w:proofErr w:type="spellEnd"/>
      <w:r w:rsidRPr="00631DF8">
        <w:rPr>
          <w:sz w:val="20"/>
          <w:szCs w:val="22"/>
          <w:lang w:val="en-GB"/>
        </w:rPr>
        <w:t>) implementation on the steps to follow (accept/reject/ignore) on receiving request from UE for changing the DL-PRS configurations.</w:t>
      </w:r>
    </w:p>
    <w:p w14:paraId="1FB2F1FD" w14:textId="7AE7F670" w:rsidR="002A658A" w:rsidRDefault="00511541" w:rsidP="002A658A">
      <w:pPr>
        <w:spacing w:beforeLines="100" w:before="240" w:afterLines="50" w:after="120" w:line="240" w:lineRule="auto"/>
        <w:rPr>
          <w:sz w:val="20"/>
          <w:lang w:val="en-GB"/>
        </w:rPr>
      </w:pPr>
      <w:r>
        <w:rPr>
          <w:sz w:val="20"/>
          <w:lang w:val="en-GB"/>
        </w:rPr>
        <w:t>Additionally</w:t>
      </w:r>
      <w:r w:rsidR="003C5914">
        <w:rPr>
          <w:sz w:val="20"/>
          <w:lang w:val="en-GB"/>
        </w:rPr>
        <w:t>, RAN</w:t>
      </w:r>
      <w:r>
        <w:rPr>
          <w:sz w:val="20"/>
          <w:lang w:val="en-GB"/>
        </w:rPr>
        <w:t xml:space="preserve">2 sends out </w:t>
      </w:r>
      <w:r w:rsidR="00C34090">
        <w:rPr>
          <w:sz w:val="20"/>
          <w:lang w:val="en-GB"/>
        </w:rPr>
        <w:t>a</w:t>
      </w:r>
      <w:r>
        <w:rPr>
          <w:sz w:val="20"/>
          <w:lang w:val="en-GB"/>
        </w:rPr>
        <w:t xml:space="preserve"> </w:t>
      </w:r>
      <w:r w:rsidR="0052113B">
        <w:rPr>
          <w:sz w:val="20"/>
          <w:lang w:val="en-GB"/>
        </w:rPr>
        <w:t xml:space="preserve">reply </w:t>
      </w:r>
      <w:r>
        <w:rPr>
          <w:sz w:val="20"/>
          <w:lang w:val="en-GB"/>
        </w:rPr>
        <w:t>LS</w:t>
      </w:r>
      <w:r w:rsidR="004B7FB3">
        <w:rPr>
          <w:sz w:val="20"/>
          <w:lang w:val="en-GB"/>
        </w:rPr>
        <w:t xml:space="preserve"> </w:t>
      </w:r>
      <w:r w:rsidR="004B7FB3">
        <w:rPr>
          <w:sz w:val="20"/>
          <w:lang w:val="en-GB"/>
        </w:rPr>
        <w:fldChar w:fldCharType="begin"/>
      </w:r>
      <w:r w:rsidR="004B7FB3">
        <w:rPr>
          <w:sz w:val="20"/>
          <w:lang w:val="en-GB"/>
        </w:rPr>
        <w:instrText xml:space="preserve"> REF _Ref78356600 \r \h </w:instrText>
      </w:r>
      <w:r w:rsidR="004B7FB3">
        <w:rPr>
          <w:sz w:val="20"/>
          <w:lang w:val="en-GB"/>
        </w:rPr>
      </w:r>
      <w:r w:rsidR="004B7FB3">
        <w:rPr>
          <w:sz w:val="20"/>
          <w:lang w:val="en-GB"/>
        </w:rPr>
        <w:fldChar w:fldCharType="separate"/>
      </w:r>
      <w:r w:rsidR="004B7FB3">
        <w:rPr>
          <w:sz w:val="20"/>
          <w:lang w:val="en-GB"/>
        </w:rPr>
        <w:t>[2]</w:t>
      </w:r>
      <w:r w:rsidR="004B7FB3">
        <w:rPr>
          <w:sz w:val="20"/>
          <w:lang w:val="en-GB"/>
        </w:rPr>
        <w:fldChar w:fldCharType="end"/>
      </w:r>
      <w:r>
        <w:rPr>
          <w:sz w:val="20"/>
          <w:lang w:val="en-GB"/>
        </w:rPr>
        <w:t xml:space="preserve"> to </w:t>
      </w:r>
      <w:proofErr w:type="spellStart"/>
      <w:r>
        <w:rPr>
          <w:sz w:val="20"/>
          <w:lang w:val="en-GB"/>
        </w:rPr>
        <w:t>RAN1</w:t>
      </w:r>
      <w:proofErr w:type="spellEnd"/>
      <w:r>
        <w:rPr>
          <w:sz w:val="20"/>
          <w:lang w:val="en-GB"/>
        </w:rPr>
        <w:t xml:space="preserve"> </w:t>
      </w:r>
      <w:r w:rsidR="00E233E0">
        <w:rPr>
          <w:sz w:val="20"/>
          <w:lang w:val="en-GB"/>
        </w:rPr>
        <w:t xml:space="preserve">to request for </w:t>
      </w:r>
      <w:r w:rsidRPr="00511541">
        <w:rPr>
          <w:sz w:val="20"/>
          <w:lang w:val="en-GB"/>
        </w:rPr>
        <w:t>provid</w:t>
      </w:r>
      <w:r w:rsidR="00E233E0">
        <w:rPr>
          <w:sz w:val="20"/>
          <w:lang w:val="en-GB"/>
        </w:rPr>
        <w:t>ing</w:t>
      </w:r>
      <w:r w:rsidRPr="00511541">
        <w:rPr>
          <w:sz w:val="20"/>
          <w:lang w:val="en-GB"/>
        </w:rPr>
        <w:t xml:space="preserve"> the list of parameters </w:t>
      </w:r>
      <w:r w:rsidR="0052113B">
        <w:rPr>
          <w:sz w:val="20"/>
          <w:lang w:val="en-GB"/>
        </w:rPr>
        <w:t>that can be dynamically adjusted for UE-initiated/</w:t>
      </w:r>
      <w:proofErr w:type="spellStart"/>
      <w:r w:rsidR="0052113B">
        <w:rPr>
          <w:sz w:val="20"/>
          <w:lang w:val="en-GB"/>
        </w:rPr>
        <w:t>LMF</w:t>
      </w:r>
      <w:proofErr w:type="spellEnd"/>
      <w:r w:rsidR="0052113B">
        <w:rPr>
          <w:sz w:val="20"/>
          <w:lang w:val="en-GB"/>
        </w:rPr>
        <w:t>-initiated on-demand PRS request</w:t>
      </w:r>
      <w:r w:rsidR="004B7FB3">
        <w:rPr>
          <w:sz w:val="20"/>
          <w:lang w:val="en-GB"/>
        </w:rPr>
        <w:t>.</w:t>
      </w:r>
    </w:p>
    <w:p w14:paraId="635E6C31" w14:textId="08663849" w:rsidR="00566586" w:rsidRPr="004C1CBF" w:rsidRDefault="009F2E65" w:rsidP="009F2E65">
      <w:pPr>
        <w:pStyle w:val="2"/>
        <w:numPr>
          <w:ilvl w:val="1"/>
          <w:numId w:val="7"/>
        </w:numPr>
        <w:rPr>
          <w:lang w:eastAsia="zh-CN"/>
        </w:rPr>
      </w:pPr>
      <w:r>
        <w:rPr>
          <w:lang w:eastAsia="zh-CN"/>
        </w:rPr>
        <w:t xml:space="preserve"> </w:t>
      </w:r>
      <w:r w:rsidR="000F6513" w:rsidRPr="004C1CBF">
        <w:rPr>
          <w:lang w:eastAsia="zh-CN"/>
        </w:rPr>
        <w:t>Introduction</w:t>
      </w:r>
    </w:p>
    <w:p w14:paraId="763F2464" w14:textId="58169F3F" w:rsidR="00CF365E" w:rsidRDefault="00501C9F" w:rsidP="00CF365E">
      <w:pPr>
        <w:spacing w:afterLines="50" w:after="120" w:line="240" w:lineRule="auto"/>
        <w:rPr>
          <w:sz w:val="20"/>
          <w:lang w:val="en-GB"/>
        </w:rPr>
      </w:pPr>
      <w:r w:rsidRPr="00E00B5E">
        <w:rPr>
          <w:sz w:val="20"/>
          <w:lang w:val="en-GB"/>
        </w:rPr>
        <w:t>However,</w:t>
      </w:r>
      <w:r w:rsidR="00ED743B" w:rsidRPr="00E00B5E">
        <w:rPr>
          <w:sz w:val="20"/>
          <w:lang w:val="en-GB"/>
        </w:rPr>
        <w:t xml:space="preserve"> </w:t>
      </w:r>
      <w:r w:rsidR="002D5D96" w:rsidRPr="00E00B5E">
        <w:rPr>
          <w:sz w:val="20"/>
          <w:lang w:val="en-GB"/>
        </w:rPr>
        <w:t xml:space="preserve">there are </w:t>
      </w:r>
      <w:r w:rsidR="00311CD7" w:rsidRPr="00E00B5E">
        <w:rPr>
          <w:sz w:val="20"/>
          <w:lang w:val="en-GB"/>
        </w:rPr>
        <w:t>s</w:t>
      </w:r>
      <w:r w:rsidR="00B72563" w:rsidRPr="00E00B5E">
        <w:rPr>
          <w:sz w:val="20"/>
          <w:lang w:val="en-GB"/>
        </w:rPr>
        <w:t>till some open issues</w:t>
      </w:r>
      <w:r w:rsidR="00637253">
        <w:rPr>
          <w:sz w:val="20"/>
          <w:lang w:val="en-GB"/>
        </w:rPr>
        <w:t xml:space="preserve"> </w:t>
      </w:r>
      <w:r w:rsidR="00B72563" w:rsidRPr="00E00B5E">
        <w:rPr>
          <w:sz w:val="20"/>
          <w:lang w:val="en-GB"/>
        </w:rPr>
        <w:t>including</w:t>
      </w:r>
      <w:r w:rsidR="00311CD7" w:rsidRPr="00E00B5E">
        <w:rPr>
          <w:sz w:val="20"/>
          <w:lang w:val="en-GB"/>
        </w:rPr>
        <w:t xml:space="preserve"> </w:t>
      </w:r>
      <w:r w:rsidR="007B56F1">
        <w:rPr>
          <w:sz w:val="20"/>
          <w:lang w:val="en-GB"/>
        </w:rPr>
        <w:t>the supported service type for on-demand PRS</w:t>
      </w:r>
      <w:r w:rsidR="00B14F7E" w:rsidRPr="00E00B5E">
        <w:rPr>
          <w:sz w:val="20"/>
          <w:lang w:val="en-GB"/>
        </w:rPr>
        <w:t xml:space="preserve">, </w:t>
      </w:r>
      <w:r w:rsidR="00054489">
        <w:rPr>
          <w:sz w:val="20"/>
          <w:lang w:val="en-GB"/>
        </w:rPr>
        <w:t xml:space="preserve">UE capability, </w:t>
      </w:r>
      <w:r w:rsidR="00B72563" w:rsidRPr="00E00B5E">
        <w:rPr>
          <w:sz w:val="20"/>
          <w:lang w:val="en-GB"/>
        </w:rPr>
        <w:t xml:space="preserve">the </w:t>
      </w:r>
      <w:r w:rsidR="00B14F7E" w:rsidRPr="00E00B5E">
        <w:rPr>
          <w:sz w:val="20"/>
          <w:lang w:val="en-GB"/>
        </w:rPr>
        <w:t>content of on-demand PRS request</w:t>
      </w:r>
      <w:r w:rsidR="00754677">
        <w:rPr>
          <w:sz w:val="20"/>
          <w:lang w:val="en-GB"/>
        </w:rPr>
        <w:t xml:space="preserve"> and </w:t>
      </w:r>
      <w:r w:rsidR="00B72563" w:rsidRPr="00E00B5E">
        <w:rPr>
          <w:sz w:val="20"/>
          <w:lang w:val="en-GB"/>
        </w:rPr>
        <w:t>response</w:t>
      </w:r>
      <w:r w:rsidR="00F974D2">
        <w:rPr>
          <w:sz w:val="20"/>
          <w:lang w:val="en-GB"/>
        </w:rPr>
        <w:t>, etc</w:t>
      </w:r>
      <w:r w:rsidR="00311CD7" w:rsidRPr="00E00B5E">
        <w:rPr>
          <w:sz w:val="20"/>
          <w:lang w:val="en-GB"/>
        </w:rPr>
        <w:t xml:space="preserve">. </w:t>
      </w:r>
      <w:r w:rsidRPr="00E00B5E">
        <w:rPr>
          <w:sz w:val="20"/>
          <w:lang w:val="en-GB"/>
        </w:rPr>
        <w:t xml:space="preserve">Therefore, this paper provides </w:t>
      </w:r>
      <w:r w:rsidR="007B56F1">
        <w:rPr>
          <w:sz w:val="20"/>
          <w:lang w:val="en-GB"/>
        </w:rPr>
        <w:t xml:space="preserve">our opinions and </w:t>
      </w:r>
      <w:r w:rsidR="002D5D96" w:rsidRPr="00E00B5E">
        <w:rPr>
          <w:sz w:val="20"/>
          <w:lang w:val="en-GB"/>
        </w:rPr>
        <w:t xml:space="preserve">some potential solutions to </w:t>
      </w:r>
      <w:r w:rsidR="00E233E0" w:rsidRPr="00E00B5E">
        <w:rPr>
          <w:sz w:val="20"/>
          <w:lang w:val="en-GB"/>
        </w:rPr>
        <w:t>address these issues</w:t>
      </w:r>
      <w:r w:rsidR="00754677">
        <w:rPr>
          <w:sz w:val="20"/>
          <w:lang w:val="en-GB"/>
        </w:rPr>
        <w:t xml:space="preserve"> to enable UE initiated and </w:t>
      </w:r>
      <w:proofErr w:type="spellStart"/>
      <w:r w:rsidR="00754677">
        <w:rPr>
          <w:sz w:val="20"/>
          <w:lang w:val="en-GB"/>
        </w:rPr>
        <w:t>LMF</w:t>
      </w:r>
      <w:proofErr w:type="spellEnd"/>
      <w:r w:rsidR="00754677">
        <w:rPr>
          <w:sz w:val="20"/>
          <w:lang w:val="en-GB"/>
        </w:rPr>
        <w:t xml:space="preserve"> initiated on-demand PRS</w:t>
      </w:r>
      <w:r w:rsidR="009606AC" w:rsidRPr="00E00B5E">
        <w:rPr>
          <w:sz w:val="20"/>
          <w:lang w:val="en-GB"/>
        </w:rPr>
        <w:t>.</w:t>
      </w:r>
    </w:p>
    <w:p w14:paraId="298CFB39" w14:textId="77777777" w:rsidR="007B56F1" w:rsidRPr="00CF365E" w:rsidRDefault="007B56F1" w:rsidP="00CF365E">
      <w:pPr>
        <w:spacing w:afterLines="50" w:after="120" w:line="240" w:lineRule="auto"/>
        <w:rPr>
          <w:b/>
          <w:sz w:val="20"/>
        </w:rPr>
      </w:pPr>
    </w:p>
    <w:p w14:paraId="4D722E1D" w14:textId="2CD0EC68" w:rsidR="00B27C4C" w:rsidRDefault="00AE3E14" w:rsidP="00CF365E">
      <w:pPr>
        <w:pStyle w:val="1"/>
        <w:numPr>
          <w:ilvl w:val="0"/>
          <w:numId w:val="7"/>
        </w:numPr>
      </w:pPr>
      <w:r w:rsidRPr="00A6509D">
        <w:t>Discussion</w:t>
      </w:r>
    </w:p>
    <w:p w14:paraId="34FD574C" w14:textId="21ADCF0B" w:rsidR="00B3681A" w:rsidRDefault="00B3681A" w:rsidP="00C73F4D">
      <w:pPr>
        <w:pStyle w:val="2"/>
        <w:numPr>
          <w:ilvl w:val="1"/>
          <w:numId w:val="18"/>
        </w:numPr>
        <w:rPr>
          <w:lang w:eastAsia="zh-CN"/>
        </w:rPr>
      </w:pPr>
      <w:r>
        <w:rPr>
          <w:lang w:eastAsia="zh-CN"/>
        </w:rPr>
        <w:t>UE-initiated on-demand PRS</w:t>
      </w:r>
    </w:p>
    <w:p w14:paraId="418ECF57" w14:textId="2ACBA302" w:rsidR="00AB73D2" w:rsidRPr="009A6CE3" w:rsidRDefault="00AB73D2" w:rsidP="00AB73D2">
      <w:pPr>
        <w:pStyle w:val="3"/>
      </w:pPr>
      <w:r>
        <w:t>2.1.1</w:t>
      </w:r>
      <w:r w:rsidR="00B41453">
        <w:tab/>
      </w:r>
      <w:r w:rsidR="005A5E23">
        <w:t xml:space="preserve">Supported </w:t>
      </w:r>
      <w:r w:rsidR="005A5E23">
        <w:rPr>
          <w:rFonts w:hint="eastAsia"/>
          <w:lang w:eastAsia="zh-CN"/>
        </w:rPr>
        <w:t>location</w:t>
      </w:r>
      <w:r w:rsidR="005A5E23">
        <w:t xml:space="preserve"> service types for UE-initiated on-demand PRS</w:t>
      </w:r>
    </w:p>
    <w:p w14:paraId="0709FF0D" w14:textId="1E70E6AD" w:rsidR="008B5AB3" w:rsidRDefault="008B5AB3" w:rsidP="00AB73D2">
      <w:pPr>
        <w:rPr>
          <w:sz w:val="20"/>
          <w:lang w:val="en-GB"/>
        </w:rPr>
      </w:pPr>
      <w:r>
        <w:rPr>
          <w:sz w:val="20"/>
          <w:lang w:val="en-GB"/>
        </w:rPr>
        <w:t xml:space="preserve">During </w:t>
      </w:r>
      <w:proofErr w:type="spellStart"/>
      <w:r>
        <w:rPr>
          <w:rFonts w:hint="eastAsia"/>
          <w:sz w:val="20"/>
          <w:lang w:val="en-GB"/>
        </w:rPr>
        <w:t>R</w:t>
      </w:r>
      <w:r>
        <w:rPr>
          <w:sz w:val="20"/>
          <w:lang w:val="en-GB"/>
        </w:rPr>
        <w:t>AN2#115</w:t>
      </w:r>
      <w:proofErr w:type="spellEnd"/>
      <w:r>
        <w:rPr>
          <w:sz w:val="20"/>
          <w:lang w:val="en-GB"/>
        </w:rPr>
        <w:t xml:space="preserve">, for </w:t>
      </w:r>
      <w:r w:rsidRPr="008B5AB3">
        <w:rPr>
          <w:sz w:val="20"/>
          <w:lang w:val="en-GB"/>
        </w:rPr>
        <w:t>UE-initiated on-demand PRS</w:t>
      </w:r>
      <w:r>
        <w:rPr>
          <w:sz w:val="20"/>
          <w:lang w:val="en-GB"/>
        </w:rPr>
        <w:t xml:space="preserve">, we </w:t>
      </w:r>
      <w:r w:rsidRPr="008B5AB3">
        <w:rPr>
          <w:sz w:val="20"/>
          <w:lang w:val="en-GB"/>
        </w:rPr>
        <w:t xml:space="preserve">have already </w:t>
      </w:r>
      <w:r>
        <w:rPr>
          <w:sz w:val="20"/>
          <w:lang w:val="en-GB"/>
        </w:rPr>
        <w:t>reached the agreement</w:t>
      </w:r>
      <w:r w:rsidRPr="008B5AB3">
        <w:rPr>
          <w:sz w:val="20"/>
          <w:lang w:val="en-GB"/>
        </w:rPr>
        <w:t xml:space="preserve"> that it can be supported during an active </w:t>
      </w:r>
      <w:proofErr w:type="spellStart"/>
      <w:r w:rsidRPr="008B5AB3">
        <w:rPr>
          <w:sz w:val="20"/>
          <w:lang w:val="en-GB"/>
        </w:rPr>
        <w:t>LPP</w:t>
      </w:r>
      <w:proofErr w:type="spellEnd"/>
      <w:r w:rsidRPr="008B5AB3">
        <w:rPr>
          <w:sz w:val="20"/>
          <w:lang w:val="en-GB"/>
        </w:rPr>
        <w:t xml:space="preserve"> session</w:t>
      </w:r>
      <w:r w:rsidR="00DF05D7">
        <w:rPr>
          <w:sz w:val="20"/>
          <w:lang w:val="en-GB"/>
        </w:rPr>
        <w:t xml:space="preserve">. However, </w:t>
      </w:r>
      <w:r w:rsidR="00DF05D7" w:rsidRPr="00DF05D7">
        <w:rPr>
          <w:sz w:val="20"/>
          <w:lang w:val="en-GB"/>
        </w:rPr>
        <w:t>it remains FFS if the UE can send the MO-</w:t>
      </w:r>
      <w:proofErr w:type="spellStart"/>
      <w:r w:rsidR="00DF05D7" w:rsidRPr="00DF05D7">
        <w:rPr>
          <w:sz w:val="20"/>
          <w:lang w:val="en-GB"/>
        </w:rPr>
        <w:t>LR</w:t>
      </w:r>
      <w:proofErr w:type="spellEnd"/>
      <w:r w:rsidR="00DF05D7" w:rsidRPr="00DF05D7">
        <w:rPr>
          <w:sz w:val="20"/>
          <w:lang w:val="en-GB"/>
        </w:rPr>
        <w:t xml:space="preserve"> to request on-demand PRS</w:t>
      </w:r>
      <w:r w:rsidR="00DF05D7">
        <w:rPr>
          <w:sz w:val="20"/>
          <w:lang w:val="en-GB"/>
        </w:rPr>
        <w:t>.</w:t>
      </w:r>
      <w:r w:rsidR="002F6A74">
        <w:rPr>
          <w:sz w:val="20"/>
          <w:lang w:val="en-GB"/>
        </w:rPr>
        <w:t xml:space="preserve"> Further, a post email discussion (</w:t>
      </w:r>
      <w:r w:rsidR="002F6A74" w:rsidRPr="004F7858">
        <w:rPr>
          <w:sz w:val="20"/>
          <w:lang w:val="en-GB"/>
        </w:rPr>
        <w:t>[</w:t>
      </w:r>
      <w:proofErr w:type="spellStart"/>
      <w:r w:rsidR="002F6A74" w:rsidRPr="004F7858">
        <w:rPr>
          <w:sz w:val="20"/>
          <w:lang w:val="en-GB"/>
        </w:rPr>
        <w:t>Post115</w:t>
      </w:r>
      <w:proofErr w:type="spellEnd"/>
      <w:r w:rsidR="002F6A74" w:rsidRPr="004F7858">
        <w:rPr>
          <w:sz w:val="20"/>
          <w:lang w:val="en-GB"/>
        </w:rPr>
        <w:t>-e][606][POS]</w:t>
      </w:r>
      <w:r w:rsidR="002F6A74">
        <w:rPr>
          <w:sz w:val="20"/>
          <w:lang w:val="en-GB"/>
        </w:rPr>
        <w:t xml:space="preserve">) has been </w:t>
      </w:r>
      <w:r w:rsidR="002F6A74" w:rsidRPr="004F7858">
        <w:rPr>
          <w:sz w:val="20"/>
          <w:lang w:val="en-GB"/>
        </w:rPr>
        <w:t>launched</w:t>
      </w:r>
      <w:r w:rsidR="002F6A74">
        <w:rPr>
          <w:sz w:val="20"/>
          <w:lang w:val="en-GB"/>
        </w:rPr>
        <w:t xml:space="preserve"> to dress this issue, and</w:t>
      </w:r>
      <w:r w:rsidR="002F6A74" w:rsidRPr="00435261">
        <w:rPr>
          <w:sz w:val="20"/>
          <w:lang w:val="en-GB"/>
        </w:rPr>
        <w:t xml:space="preserve"> </w:t>
      </w:r>
      <w:r w:rsidR="002F6A74">
        <w:rPr>
          <w:sz w:val="20"/>
          <w:lang w:val="en-GB"/>
        </w:rPr>
        <w:t xml:space="preserve">along with </w:t>
      </w:r>
      <w:r w:rsidR="002F6A74" w:rsidRPr="00435261">
        <w:rPr>
          <w:sz w:val="20"/>
          <w:lang w:val="en-GB"/>
        </w:rPr>
        <w:t xml:space="preserve">the impact would be to the agreed stage 2 baseline in </w:t>
      </w:r>
      <w:proofErr w:type="spellStart"/>
      <w:r w:rsidR="002F6A74" w:rsidRPr="00435261">
        <w:rPr>
          <w:sz w:val="20"/>
          <w:lang w:val="en-GB"/>
        </w:rPr>
        <w:t>RAN2#115-e</w:t>
      </w:r>
      <w:proofErr w:type="spellEnd"/>
      <w:r w:rsidR="002F6A74">
        <w:rPr>
          <w:sz w:val="20"/>
          <w:lang w:val="en-GB"/>
        </w:rPr>
        <w:t>.</w:t>
      </w:r>
    </w:p>
    <w:p w14:paraId="5C75490C" w14:textId="5998D60E" w:rsidR="0064208D" w:rsidRDefault="000775FD" w:rsidP="00AB73D2">
      <w:pPr>
        <w:rPr>
          <w:sz w:val="20"/>
          <w:lang w:val="en-GB"/>
        </w:rPr>
      </w:pPr>
      <w:r>
        <w:rPr>
          <w:rFonts w:hint="eastAsia"/>
          <w:sz w:val="20"/>
          <w:lang w:val="en-GB"/>
        </w:rPr>
        <w:lastRenderedPageBreak/>
        <w:t>A</w:t>
      </w:r>
      <w:r w:rsidR="00854922">
        <w:rPr>
          <w:sz w:val="20"/>
          <w:lang w:val="en-GB"/>
        </w:rPr>
        <w:t>ctually, a</w:t>
      </w:r>
      <w:r>
        <w:rPr>
          <w:sz w:val="20"/>
          <w:lang w:val="en-GB"/>
        </w:rPr>
        <w:t xml:space="preserve">s specified in TS 23.502 and TS 233.273, </w:t>
      </w:r>
      <w:r w:rsidR="00854922">
        <w:rPr>
          <w:sz w:val="20"/>
          <w:lang w:val="en-GB"/>
        </w:rPr>
        <w:t>t</w:t>
      </w:r>
      <w:r w:rsidR="00854922" w:rsidRPr="006F7EE7">
        <w:rPr>
          <w:sz w:val="20"/>
          <w:lang w:val="en-GB"/>
        </w:rPr>
        <w:t xml:space="preserve">here are several </w:t>
      </w:r>
      <w:r w:rsidR="00854922">
        <w:rPr>
          <w:sz w:val="20"/>
          <w:lang w:val="en-GB"/>
        </w:rPr>
        <w:t xml:space="preserve">other </w:t>
      </w:r>
      <w:r w:rsidR="00854922" w:rsidRPr="006F7EE7">
        <w:rPr>
          <w:sz w:val="20"/>
          <w:lang w:val="en-GB"/>
        </w:rPr>
        <w:t>types of location services</w:t>
      </w:r>
      <w:r w:rsidR="00854922">
        <w:rPr>
          <w:sz w:val="20"/>
          <w:lang w:val="en-GB"/>
        </w:rPr>
        <w:t xml:space="preserve"> in addition to MO-</w:t>
      </w:r>
      <w:proofErr w:type="spellStart"/>
      <w:r w:rsidR="00854922">
        <w:rPr>
          <w:sz w:val="20"/>
          <w:lang w:val="en-GB"/>
        </w:rPr>
        <w:t>LR</w:t>
      </w:r>
      <w:proofErr w:type="spellEnd"/>
      <w:r w:rsidR="0093642E">
        <w:rPr>
          <w:sz w:val="20"/>
          <w:lang w:val="en-GB"/>
        </w:rPr>
        <w:t>, which we think should also be discussed</w:t>
      </w:r>
      <w:r w:rsidR="00854922">
        <w:rPr>
          <w:sz w:val="20"/>
          <w:lang w:val="en-GB"/>
        </w:rPr>
        <w:t xml:space="preserve">. </w:t>
      </w:r>
      <w:r w:rsidR="00F43025">
        <w:rPr>
          <w:sz w:val="20"/>
          <w:lang w:val="en-GB"/>
        </w:rPr>
        <w:t xml:space="preserve">As described in TS 38.305, </w:t>
      </w:r>
      <w:r w:rsidR="00854922">
        <w:rPr>
          <w:sz w:val="20"/>
          <w:lang w:val="en-GB"/>
        </w:rPr>
        <w:t xml:space="preserve">the </w:t>
      </w:r>
      <w:r w:rsidRPr="000775FD">
        <w:rPr>
          <w:sz w:val="20"/>
          <w:lang w:val="en-GB"/>
        </w:rPr>
        <w:t>UE-positioning-related services</w:t>
      </w:r>
      <w:r w:rsidR="00F43025">
        <w:rPr>
          <w:sz w:val="20"/>
          <w:lang w:val="en-GB"/>
        </w:rPr>
        <w:t xml:space="preserve"> can be categorized</w:t>
      </w:r>
      <w:r w:rsidRPr="000775FD">
        <w:rPr>
          <w:sz w:val="20"/>
          <w:lang w:val="en-GB"/>
        </w:rPr>
        <w:t xml:space="preserve"> </w:t>
      </w:r>
      <w:r w:rsidR="0064208D">
        <w:rPr>
          <w:sz w:val="20"/>
          <w:lang w:val="en-GB"/>
        </w:rPr>
        <w:t>as follows:</w:t>
      </w:r>
    </w:p>
    <w:p w14:paraId="0A916219" w14:textId="28741584" w:rsidR="005651DC" w:rsidRPr="002B265C" w:rsidRDefault="005651DC" w:rsidP="00C73F4D">
      <w:pPr>
        <w:pStyle w:val="af4"/>
        <w:numPr>
          <w:ilvl w:val="0"/>
          <w:numId w:val="15"/>
        </w:numPr>
        <w:ind w:leftChars="0"/>
        <w:rPr>
          <w:sz w:val="20"/>
        </w:rPr>
      </w:pPr>
      <w:r w:rsidRPr="002B265C">
        <w:rPr>
          <w:sz w:val="20"/>
        </w:rPr>
        <w:t>MO-</w:t>
      </w:r>
      <w:proofErr w:type="spellStart"/>
      <w:r w:rsidRPr="002B265C">
        <w:rPr>
          <w:sz w:val="20"/>
        </w:rPr>
        <w:t>LR</w:t>
      </w:r>
      <w:proofErr w:type="spellEnd"/>
      <w:r w:rsidRPr="002B265C">
        <w:rPr>
          <w:sz w:val="20"/>
        </w:rPr>
        <w:t xml:space="preserve"> location service</w:t>
      </w:r>
    </w:p>
    <w:p w14:paraId="1F66DBEB" w14:textId="625570E7" w:rsidR="008F092C" w:rsidRPr="002B265C" w:rsidRDefault="008F092C" w:rsidP="00C73F4D">
      <w:pPr>
        <w:pStyle w:val="af4"/>
        <w:numPr>
          <w:ilvl w:val="0"/>
          <w:numId w:val="15"/>
        </w:numPr>
        <w:ind w:leftChars="0"/>
        <w:rPr>
          <w:sz w:val="20"/>
        </w:rPr>
      </w:pPr>
      <w:r w:rsidRPr="002B265C">
        <w:rPr>
          <w:sz w:val="20"/>
        </w:rPr>
        <w:t>NI-</w:t>
      </w:r>
      <w:proofErr w:type="spellStart"/>
      <w:r w:rsidRPr="002B265C">
        <w:rPr>
          <w:sz w:val="20"/>
        </w:rPr>
        <w:t>LR</w:t>
      </w:r>
      <w:proofErr w:type="spellEnd"/>
      <w:r w:rsidRPr="002B265C">
        <w:rPr>
          <w:sz w:val="20"/>
        </w:rPr>
        <w:t>/</w:t>
      </w:r>
      <w:r w:rsidR="00F43025">
        <w:rPr>
          <w:sz w:val="20"/>
        </w:rPr>
        <w:t>(</w:t>
      </w:r>
      <w:r w:rsidRPr="002B265C">
        <w:rPr>
          <w:sz w:val="20"/>
        </w:rPr>
        <w:t>immediate</w:t>
      </w:r>
      <w:r w:rsidR="00FF3271">
        <w:rPr>
          <w:sz w:val="20"/>
        </w:rPr>
        <w:t xml:space="preserve">) </w:t>
      </w:r>
      <w:r w:rsidRPr="002B265C">
        <w:rPr>
          <w:sz w:val="20"/>
        </w:rPr>
        <w:t>MT-</w:t>
      </w:r>
      <w:proofErr w:type="spellStart"/>
      <w:r w:rsidRPr="002B265C">
        <w:rPr>
          <w:sz w:val="20"/>
        </w:rPr>
        <w:t>LR</w:t>
      </w:r>
      <w:proofErr w:type="spellEnd"/>
      <w:r w:rsidR="007D7503" w:rsidRPr="002B265C">
        <w:rPr>
          <w:sz w:val="20"/>
        </w:rPr>
        <w:t xml:space="preserve"> </w:t>
      </w:r>
      <w:r w:rsidR="005651DC" w:rsidRPr="002B265C">
        <w:rPr>
          <w:sz w:val="20"/>
        </w:rPr>
        <w:t>location service</w:t>
      </w:r>
    </w:p>
    <w:p w14:paraId="5A8C0791" w14:textId="6186F7F6" w:rsidR="005651DC" w:rsidRPr="002B265C" w:rsidRDefault="005651DC" w:rsidP="00C73F4D">
      <w:pPr>
        <w:pStyle w:val="af4"/>
        <w:numPr>
          <w:ilvl w:val="0"/>
          <w:numId w:val="15"/>
        </w:numPr>
        <w:ind w:leftChars="0"/>
        <w:rPr>
          <w:sz w:val="20"/>
        </w:rPr>
      </w:pPr>
      <w:r w:rsidRPr="002B265C">
        <w:rPr>
          <w:sz w:val="20"/>
        </w:rPr>
        <w:t>Deferred MT-</w:t>
      </w:r>
      <w:proofErr w:type="spellStart"/>
      <w:r w:rsidRPr="002B265C">
        <w:rPr>
          <w:sz w:val="20"/>
        </w:rPr>
        <w:t>LR</w:t>
      </w:r>
      <w:proofErr w:type="spellEnd"/>
      <w:r w:rsidRPr="002B265C">
        <w:rPr>
          <w:sz w:val="20"/>
        </w:rPr>
        <w:t xml:space="preserve"> </w:t>
      </w:r>
      <w:r w:rsidR="0046066C" w:rsidRPr="002B265C">
        <w:rPr>
          <w:sz w:val="20"/>
        </w:rPr>
        <w:t>e</w:t>
      </w:r>
      <w:r w:rsidRPr="002B265C">
        <w:rPr>
          <w:sz w:val="20"/>
        </w:rPr>
        <w:t xml:space="preserve">vent </w:t>
      </w:r>
      <w:r w:rsidR="0046066C" w:rsidRPr="002B265C">
        <w:rPr>
          <w:sz w:val="20"/>
        </w:rPr>
        <w:t>r</w:t>
      </w:r>
      <w:r w:rsidRPr="002B265C">
        <w:rPr>
          <w:sz w:val="20"/>
        </w:rPr>
        <w:t>eporting</w:t>
      </w:r>
    </w:p>
    <w:p w14:paraId="53C2AECC" w14:textId="77777777" w:rsidR="00F43025" w:rsidRDefault="00F43025" w:rsidP="00AB73D2">
      <w:pPr>
        <w:rPr>
          <w:sz w:val="20"/>
          <w:lang w:val="en-GB"/>
        </w:rPr>
      </w:pPr>
    </w:p>
    <w:p w14:paraId="7E93E827" w14:textId="16B9BCB5" w:rsidR="0001349E" w:rsidRDefault="0093642E" w:rsidP="00AB73D2">
      <w:pPr>
        <w:rPr>
          <w:sz w:val="20"/>
          <w:lang w:val="en-GB"/>
        </w:rPr>
      </w:pPr>
      <w:r>
        <w:rPr>
          <w:sz w:val="20"/>
          <w:lang w:val="en-GB"/>
        </w:rPr>
        <w:t>For MO-</w:t>
      </w:r>
      <w:proofErr w:type="spellStart"/>
      <w:r>
        <w:rPr>
          <w:sz w:val="20"/>
          <w:lang w:val="en-GB"/>
        </w:rPr>
        <w:t>LR</w:t>
      </w:r>
      <w:proofErr w:type="spellEnd"/>
      <w:r>
        <w:rPr>
          <w:sz w:val="20"/>
          <w:lang w:val="en-GB"/>
        </w:rPr>
        <w:t xml:space="preserve">, </w:t>
      </w:r>
      <w:r w:rsidR="00F43025" w:rsidRPr="0093642E">
        <w:rPr>
          <w:sz w:val="20"/>
          <w:lang w:val="en-GB"/>
        </w:rPr>
        <w:t xml:space="preserve">even if there is no </w:t>
      </w:r>
      <w:r w:rsidR="007972F8" w:rsidRPr="0093642E">
        <w:rPr>
          <w:sz w:val="20"/>
          <w:lang w:val="en-GB"/>
        </w:rPr>
        <w:t xml:space="preserve">ongoing </w:t>
      </w:r>
      <w:r w:rsidR="00F43025" w:rsidRPr="0093642E">
        <w:rPr>
          <w:sz w:val="20"/>
          <w:lang w:val="en-GB"/>
        </w:rPr>
        <w:t xml:space="preserve">active </w:t>
      </w:r>
      <w:proofErr w:type="spellStart"/>
      <w:r w:rsidR="00F43025" w:rsidRPr="0093642E">
        <w:rPr>
          <w:sz w:val="20"/>
          <w:lang w:val="en-GB"/>
        </w:rPr>
        <w:t>LPP</w:t>
      </w:r>
      <w:proofErr w:type="spellEnd"/>
      <w:r w:rsidR="00F43025" w:rsidRPr="0093642E">
        <w:rPr>
          <w:sz w:val="20"/>
          <w:lang w:val="en-GB"/>
        </w:rPr>
        <w:t xml:space="preserve"> session</w:t>
      </w:r>
      <w:r w:rsidR="00F43025">
        <w:rPr>
          <w:sz w:val="20"/>
          <w:lang w:val="en-GB"/>
        </w:rPr>
        <w:t>, w</w:t>
      </w:r>
      <w:r w:rsidRPr="0093642E">
        <w:rPr>
          <w:sz w:val="20"/>
          <w:lang w:val="en-GB"/>
        </w:rPr>
        <w:t>e</w:t>
      </w:r>
      <w:r w:rsidR="007972F8">
        <w:rPr>
          <w:sz w:val="20"/>
          <w:lang w:val="en-GB"/>
        </w:rPr>
        <w:t xml:space="preserve"> believe UE can instigate an on-demand PRS</w:t>
      </w:r>
      <w:r w:rsidR="00EB10C5">
        <w:rPr>
          <w:sz w:val="20"/>
          <w:lang w:val="en-GB"/>
        </w:rPr>
        <w:t xml:space="preserve"> request through MO-</w:t>
      </w:r>
      <w:proofErr w:type="spellStart"/>
      <w:r w:rsidR="00EB10C5">
        <w:rPr>
          <w:sz w:val="20"/>
          <w:lang w:val="en-GB"/>
        </w:rPr>
        <w:t>LR</w:t>
      </w:r>
      <w:proofErr w:type="spellEnd"/>
      <w:r w:rsidR="00EB10C5">
        <w:rPr>
          <w:sz w:val="20"/>
          <w:lang w:val="en-GB"/>
        </w:rPr>
        <w:t xml:space="preserve"> based on the </w:t>
      </w:r>
      <w:r w:rsidR="00EB10C5" w:rsidRPr="00EB10C5">
        <w:rPr>
          <w:sz w:val="20"/>
          <w:lang w:val="en-GB"/>
        </w:rPr>
        <w:t>available DL-PRS configurations</w:t>
      </w:r>
      <w:r w:rsidRPr="0093642E">
        <w:rPr>
          <w:sz w:val="20"/>
          <w:lang w:val="en-GB"/>
        </w:rPr>
        <w:t xml:space="preserve"> </w:t>
      </w:r>
      <w:r w:rsidR="00EB10C5">
        <w:rPr>
          <w:sz w:val="20"/>
          <w:lang w:val="en-GB"/>
        </w:rPr>
        <w:t xml:space="preserve">received in the </w:t>
      </w:r>
      <w:proofErr w:type="spellStart"/>
      <w:r w:rsidR="00EB10C5">
        <w:rPr>
          <w:sz w:val="20"/>
          <w:lang w:val="en-GB"/>
        </w:rPr>
        <w:t>posSIB</w:t>
      </w:r>
      <w:proofErr w:type="spellEnd"/>
      <w:r w:rsidR="009A5FCB">
        <w:rPr>
          <w:sz w:val="20"/>
          <w:lang w:val="en-GB"/>
        </w:rPr>
        <w:t xml:space="preserve">. Alternatively, UE </w:t>
      </w:r>
      <w:r w:rsidR="0001349E">
        <w:rPr>
          <w:sz w:val="20"/>
          <w:lang w:val="en-GB"/>
        </w:rPr>
        <w:t>may</w:t>
      </w:r>
      <w:r w:rsidR="009A5FCB">
        <w:rPr>
          <w:sz w:val="20"/>
          <w:lang w:val="en-GB"/>
        </w:rPr>
        <w:t xml:space="preserve"> also obtain the </w:t>
      </w:r>
      <w:r w:rsidR="009A5FCB" w:rsidRPr="00EB10C5">
        <w:rPr>
          <w:sz w:val="20"/>
          <w:lang w:val="en-GB"/>
        </w:rPr>
        <w:t>available DL-PRS configurations</w:t>
      </w:r>
      <w:r w:rsidR="007F0094">
        <w:rPr>
          <w:sz w:val="20"/>
          <w:lang w:val="en-GB"/>
        </w:rPr>
        <w:t xml:space="preserve"> </w:t>
      </w:r>
      <w:r w:rsidR="009A5FCB">
        <w:rPr>
          <w:sz w:val="20"/>
          <w:lang w:val="en-GB"/>
        </w:rPr>
        <w:t>from the</w:t>
      </w:r>
      <w:r w:rsidR="007F0094">
        <w:rPr>
          <w:sz w:val="20"/>
          <w:lang w:val="en-GB"/>
        </w:rPr>
        <w:t xml:space="preserve"> pre-configured assistance data</w:t>
      </w:r>
      <w:r w:rsidR="0001349E">
        <w:rPr>
          <w:sz w:val="20"/>
          <w:lang w:val="en-GB"/>
        </w:rPr>
        <w:t xml:space="preserve"> according to the following agreements achieved during </w:t>
      </w:r>
      <w:proofErr w:type="spellStart"/>
      <w:r w:rsidR="0001349E">
        <w:rPr>
          <w:sz w:val="20"/>
          <w:lang w:val="en-GB"/>
        </w:rPr>
        <w:t>RAN2#115</w:t>
      </w:r>
      <w:proofErr w:type="spellEnd"/>
      <w:r w:rsidRPr="0093642E">
        <w:rPr>
          <w:sz w:val="20"/>
          <w:lang w:val="en-GB"/>
        </w:rPr>
        <w:t>.</w:t>
      </w:r>
    </w:p>
    <w:p w14:paraId="35EED8A2" w14:textId="77777777" w:rsidR="0001349E" w:rsidRPr="0001349E" w:rsidRDefault="0001349E" w:rsidP="0001349E">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b/>
          <w:sz w:val="20"/>
          <w:szCs w:val="22"/>
          <w:highlight w:val="green"/>
          <w:lang w:val="en-GB"/>
        </w:rPr>
      </w:pPr>
      <w:r w:rsidRPr="0001349E">
        <w:rPr>
          <w:b/>
          <w:sz w:val="20"/>
          <w:szCs w:val="22"/>
          <w:highlight w:val="green"/>
          <w:lang w:val="en-GB"/>
        </w:rPr>
        <w:t>Agreement:</w:t>
      </w:r>
    </w:p>
    <w:p w14:paraId="26F980CA" w14:textId="3B7FD875" w:rsidR="0001349E" w:rsidRPr="0001349E" w:rsidRDefault="0001349E" w:rsidP="0001349E">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01349E">
        <w:rPr>
          <w:sz w:val="20"/>
          <w:szCs w:val="22"/>
          <w:lang w:val="en-GB"/>
        </w:rPr>
        <w:t>Proposal 3: Regarding the validity conditions/criteria associated with pre-configured assistance data, consider at least the following options:</w:t>
      </w:r>
    </w:p>
    <w:p w14:paraId="4CCE993A" w14:textId="77777777" w:rsidR="0001349E" w:rsidRPr="0001349E" w:rsidRDefault="0001349E" w:rsidP="0001349E">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01349E">
        <w:rPr>
          <w:sz w:val="20"/>
          <w:szCs w:val="22"/>
          <w:lang w:val="en-GB"/>
        </w:rPr>
        <w:t>    Option A: Based on a validity area (e.g. a list of cells)</w:t>
      </w:r>
    </w:p>
    <w:p w14:paraId="2CD929BA" w14:textId="77777777" w:rsidR="0001349E" w:rsidRPr="0001349E" w:rsidRDefault="0001349E" w:rsidP="0001349E">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01349E">
        <w:rPr>
          <w:sz w:val="20"/>
          <w:szCs w:val="22"/>
          <w:lang w:val="en-GB"/>
        </w:rPr>
        <w:t>    Option B: Based on a (configured) validity timer or a numerical limit on number of times it is utilized</w:t>
      </w:r>
    </w:p>
    <w:p w14:paraId="22228E60" w14:textId="77777777" w:rsidR="0001349E" w:rsidRPr="0001349E" w:rsidRDefault="0001349E" w:rsidP="0001349E">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01349E">
        <w:rPr>
          <w:sz w:val="20"/>
          <w:szCs w:val="22"/>
          <w:lang w:val="en-GB"/>
        </w:rPr>
        <w:t xml:space="preserve">    Option C: Based on explicit modification or release from the </w:t>
      </w:r>
      <w:proofErr w:type="spellStart"/>
      <w:r w:rsidRPr="0001349E">
        <w:rPr>
          <w:sz w:val="20"/>
          <w:szCs w:val="22"/>
          <w:lang w:val="en-GB"/>
        </w:rPr>
        <w:t>LMF</w:t>
      </w:r>
      <w:proofErr w:type="spellEnd"/>
      <w:r w:rsidRPr="0001349E">
        <w:rPr>
          <w:sz w:val="20"/>
          <w:szCs w:val="22"/>
          <w:lang w:val="en-GB"/>
        </w:rPr>
        <w:t>/NG-RAN</w:t>
      </w:r>
    </w:p>
    <w:p w14:paraId="14C259D0" w14:textId="22BCCF7F" w:rsidR="009A5FCB" w:rsidRPr="0001349E" w:rsidRDefault="0001349E" w:rsidP="0001349E">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01349E">
        <w:rPr>
          <w:sz w:val="20"/>
          <w:szCs w:val="22"/>
          <w:lang w:val="en-GB"/>
        </w:rPr>
        <w:t>    Option D: Based on the UE’s current location and/or the time</w:t>
      </w:r>
    </w:p>
    <w:p w14:paraId="4227A251" w14:textId="77777777" w:rsidR="0094736E" w:rsidRDefault="0094736E" w:rsidP="0094736E">
      <w:pPr>
        <w:pStyle w:val="af7"/>
        <w:spacing w:after="120" w:line="240" w:lineRule="auto"/>
        <w:ind w:leftChars="9" w:left="20"/>
        <w:rPr>
          <w:i/>
          <w:u w:val="single"/>
        </w:rPr>
      </w:pPr>
    </w:p>
    <w:p w14:paraId="45B16976" w14:textId="2DFAC429" w:rsidR="0094736E" w:rsidRPr="006F7EE7" w:rsidRDefault="0094736E" w:rsidP="0094736E">
      <w:pPr>
        <w:pStyle w:val="af7"/>
        <w:spacing w:after="120" w:line="240" w:lineRule="auto"/>
        <w:ind w:leftChars="9" w:left="20"/>
        <w:rPr>
          <w:lang w:val="en-GB"/>
        </w:rPr>
      </w:pPr>
      <w:r w:rsidRPr="006F7EE7">
        <w:rPr>
          <w:i/>
          <w:u w:val="single"/>
        </w:rPr>
        <w:t>Observation 1</w:t>
      </w:r>
      <w:r w:rsidRPr="006F7EE7">
        <w:t xml:space="preserve">: </w:t>
      </w:r>
      <w:r w:rsidRPr="006F7EE7">
        <w:rPr>
          <w:rFonts w:hint="eastAsia"/>
          <w:lang w:val="en-GB"/>
        </w:rPr>
        <w:t xml:space="preserve">UE </w:t>
      </w:r>
      <w:r w:rsidRPr="006F7EE7">
        <w:rPr>
          <w:lang w:val="en-GB"/>
        </w:rPr>
        <w:t>can</w:t>
      </w:r>
      <w:r w:rsidRPr="006F7EE7">
        <w:rPr>
          <w:rFonts w:hint="eastAsia"/>
          <w:lang w:val="en-GB"/>
        </w:rPr>
        <w:t xml:space="preserve"> </w:t>
      </w:r>
      <w:r>
        <w:rPr>
          <w:lang w:val="en-GB"/>
        </w:rPr>
        <w:t xml:space="preserve">obtain the </w:t>
      </w:r>
      <w:r w:rsidRPr="00EB10C5">
        <w:rPr>
          <w:lang w:val="en-GB"/>
        </w:rPr>
        <w:t>available DL-PRS configurations</w:t>
      </w:r>
      <w:r>
        <w:rPr>
          <w:lang w:val="en-GB"/>
        </w:rPr>
        <w:t xml:space="preserve"> from </w:t>
      </w:r>
      <w:proofErr w:type="spellStart"/>
      <w:r>
        <w:rPr>
          <w:lang w:val="en-GB"/>
        </w:rPr>
        <w:t>posSIB</w:t>
      </w:r>
      <w:proofErr w:type="spellEnd"/>
      <w:r>
        <w:rPr>
          <w:lang w:val="en-GB"/>
        </w:rPr>
        <w:t xml:space="preserve"> or pre-configured assistance data in the case of MO-</w:t>
      </w:r>
      <w:proofErr w:type="spellStart"/>
      <w:r>
        <w:rPr>
          <w:lang w:val="en-GB"/>
        </w:rPr>
        <w:t>LR</w:t>
      </w:r>
      <w:proofErr w:type="spellEnd"/>
      <w:r w:rsidRPr="006F7EE7">
        <w:rPr>
          <w:lang w:val="en-GB"/>
        </w:rPr>
        <w:t xml:space="preserve">. </w:t>
      </w:r>
    </w:p>
    <w:p w14:paraId="2CEF2F19" w14:textId="77777777" w:rsidR="009A5FCB" w:rsidRPr="0094736E" w:rsidRDefault="009A5FCB" w:rsidP="00AB73D2">
      <w:pPr>
        <w:rPr>
          <w:sz w:val="20"/>
          <w:lang w:val="en-GB"/>
        </w:rPr>
      </w:pPr>
    </w:p>
    <w:p w14:paraId="3E603C79" w14:textId="532285BD" w:rsidR="007D7503" w:rsidRPr="0094736E" w:rsidRDefault="00C06698" w:rsidP="00AB73D2">
      <w:pPr>
        <w:rPr>
          <w:lang w:val="en-GB"/>
        </w:rPr>
      </w:pPr>
      <w:r>
        <w:rPr>
          <w:sz w:val="20"/>
          <w:lang w:val="en-GB"/>
        </w:rPr>
        <w:t>For other cases</w:t>
      </w:r>
      <w:r w:rsidR="00FF3271">
        <w:rPr>
          <w:sz w:val="20"/>
          <w:lang w:val="en-GB"/>
        </w:rPr>
        <w:t xml:space="preserve"> including </w:t>
      </w:r>
      <w:r w:rsidR="00FF3271" w:rsidRPr="00FF3271">
        <w:rPr>
          <w:sz w:val="20"/>
          <w:lang w:val="en-GB"/>
        </w:rPr>
        <w:t>NI-</w:t>
      </w:r>
      <w:proofErr w:type="spellStart"/>
      <w:r w:rsidR="00FF3271" w:rsidRPr="00FF3271">
        <w:rPr>
          <w:sz w:val="20"/>
          <w:lang w:val="en-GB"/>
        </w:rPr>
        <w:t>LR</w:t>
      </w:r>
      <w:proofErr w:type="spellEnd"/>
      <w:r w:rsidR="00FF3271" w:rsidRPr="00FF3271">
        <w:rPr>
          <w:sz w:val="20"/>
          <w:lang w:val="en-GB"/>
        </w:rPr>
        <w:t>, immediate MT-</w:t>
      </w:r>
      <w:proofErr w:type="spellStart"/>
      <w:r w:rsidR="00FF3271" w:rsidRPr="00FF3271">
        <w:rPr>
          <w:sz w:val="20"/>
          <w:lang w:val="en-GB"/>
        </w:rPr>
        <w:t>LR</w:t>
      </w:r>
      <w:proofErr w:type="spellEnd"/>
      <w:r w:rsidR="00FF3271" w:rsidRPr="00FF3271">
        <w:rPr>
          <w:sz w:val="20"/>
          <w:lang w:val="en-GB"/>
        </w:rPr>
        <w:t>, and deferred MT-</w:t>
      </w:r>
      <w:proofErr w:type="spellStart"/>
      <w:r w:rsidR="00FF3271" w:rsidRPr="00FF3271">
        <w:rPr>
          <w:sz w:val="20"/>
          <w:lang w:val="en-GB"/>
        </w:rPr>
        <w:t>LR</w:t>
      </w:r>
      <w:proofErr w:type="spellEnd"/>
      <w:r>
        <w:rPr>
          <w:sz w:val="20"/>
          <w:lang w:val="en-GB"/>
        </w:rPr>
        <w:t xml:space="preserve">, the UE-initiated on-demand PRS request </w:t>
      </w:r>
      <w:r w:rsidR="00702DD5">
        <w:rPr>
          <w:sz w:val="20"/>
          <w:lang w:val="en-GB"/>
        </w:rPr>
        <w:t xml:space="preserve">may be </w:t>
      </w:r>
      <w:r w:rsidR="0001349E">
        <w:rPr>
          <w:sz w:val="20"/>
          <w:lang w:val="en-GB"/>
        </w:rPr>
        <w:t>supported</w:t>
      </w:r>
      <w:r w:rsidR="002D02B9">
        <w:rPr>
          <w:sz w:val="20"/>
          <w:lang w:val="en-GB"/>
        </w:rPr>
        <w:t xml:space="preserve"> if there is any active </w:t>
      </w:r>
      <w:proofErr w:type="spellStart"/>
      <w:r w:rsidR="002D02B9" w:rsidRPr="008B5AB3">
        <w:rPr>
          <w:sz w:val="20"/>
          <w:lang w:val="en-GB"/>
        </w:rPr>
        <w:t>LPP</w:t>
      </w:r>
      <w:proofErr w:type="spellEnd"/>
      <w:r w:rsidR="002D02B9" w:rsidRPr="008B5AB3">
        <w:rPr>
          <w:sz w:val="20"/>
          <w:lang w:val="en-GB"/>
        </w:rPr>
        <w:t xml:space="preserve"> session</w:t>
      </w:r>
      <w:r w:rsidR="002D02B9">
        <w:rPr>
          <w:sz w:val="20"/>
          <w:lang w:val="en-GB"/>
        </w:rPr>
        <w:t xml:space="preserve"> according to the </w:t>
      </w:r>
      <w:proofErr w:type="spellStart"/>
      <w:r w:rsidR="002D02B9">
        <w:rPr>
          <w:sz w:val="20"/>
          <w:lang w:val="en-GB"/>
        </w:rPr>
        <w:t>RAN2#115</w:t>
      </w:r>
      <w:proofErr w:type="spellEnd"/>
      <w:r w:rsidR="002D02B9">
        <w:rPr>
          <w:sz w:val="20"/>
          <w:lang w:val="en-GB"/>
        </w:rPr>
        <w:t xml:space="preserve"> agreements.</w:t>
      </w:r>
      <w:r w:rsidR="00936F42">
        <w:rPr>
          <w:sz w:val="20"/>
          <w:lang w:val="en-GB"/>
        </w:rPr>
        <w:t xml:space="preserve"> </w:t>
      </w:r>
    </w:p>
    <w:p w14:paraId="2A203D5E" w14:textId="2B865C5B" w:rsidR="0094736E" w:rsidRPr="00363A93" w:rsidRDefault="00702DD5" w:rsidP="0094736E">
      <w:pPr>
        <w:rPr>
          <w:sz w:val="20"/>
        </w:rPr>
      </w:pPr>
      <w:r>
        <w:rPr>
          <w:sz w:val="20"/>
          <w:lang w:val="en-GB"/>
        </w:rPr>
        <w:t>However, we think the main issue for these cases</w:t>
      </w:r>
      <w:r w:rsidR="00977277">
        <w:rPr>
          <w:sz w:val="20"/>
          <w:lang w:val="en-GB"/>
        </w:rPr>
        <w:t xml:space="preserve"> lies in whether UE knows whether to send the on-demand PRS and what to request if there is no measurement </w:t>
      </w:r>
      <w:r w:rsidR="00A57380">
        <w:rPr>
          <w:sz w:val="20"/>
          <w:lang w:val="en-GB"/>
        </w:rPr>
        <w:t xml:space="preserve">at UE side. </w:t>
      </w:r>
      <w:r w:rsidR="009D2476" w:rsidRPr="006454A8">
        <w:rPr>
          <w:b/>
          <w:sz w:val="20"/>
          <w:lang w:val="en-GB"/>
        </w:rPr>
        <w:t>For deferred MT-</w:t>
      </w:r>
      <w:proofErr w:type="spellStart"/>
      <w:r w:rsidR="009D2476" w:rsidRPr="006454A8">
        <w:rPr>
          <w:b/>
          <w:sz w:val="20"/>
          <w:lang w:val="en-GB"/>
        </w:rPr>
        <w:t>LR</w:t>
      </w:r>
      <w:proofErr w:type="spellEnd"/>
      <w:r w:rsidR="009D2476">
        <w:rPr>
          <w:sz w:val="20"/>
          <w:lang w:val="en-GB"/>
        </w:rPr>
        <w:t xml:space="preserve">, </w:t>
      </w:r>
      <w:proofErr w:type="spellStart"/>
      <w:r w:rsidR="009D2476" w:rsidRPr="006F7EE7">
        <w:rPr>
          <w:sz w:val="20"/>
          <w:lang w:val="en-GB"/>
        </w:rPr>
        <w:t>LMF</w:t>
      </w:r>
      <w:proofErr w:type="spellEnd"/>
      <w:r w:rsidR="009D2476" w:rsidRPr="006F7EE7">
        <w:rPr>
          <w:sz w:val="20"/>
          <w:lang w:val="en-GB"/>
        </w:rPr>
        <w:t xml:space="preserve"> should provide some recommendation on the PRS configurations that could be requested by UE before the UE initiates an on-demand DL-PRS, and the UE could get the assistance information through </w:t>
      </w:r>
      <w:proofErr w:type="spellStart"/>
      <w:r w:rsidR="009D2476" w:rsidRPr="006F7EE7">
        <w:rPr>
          <w:sz w:val="20"/>
          <w:lang w:val="en-GB"/>
        </w:rPr>
        <w:t>LPP</w:t>
      </w:r>
      <w:proofErr w:type="spellEnd"/>
      <w:r w:rsidR="009D2476" w:rsidRPr="006F7EE7">
        <w:rPr>
          <w:sz w:val="20"/>
          <w:lang w:val="en-GB"/>
        </w:rPr>
        <w:t xml:space="preserve"> assistance data exchange or </w:t>
      </w:r>
      <w:proofErr w:type="spellStart"/>
      <w:r w:rsidR="009D2476" w:rsidRPr="006F7EE7">
        <w:rPr>
          <w:sz w:val="20"/>
          <w:lang w:val="en-GB"/>
        </w:rPr>
        <w:t>posSIB</w:t>
      </w:r>
      <w:proofErr w:type="spellEnd"/>
      <w:r w:rsidR="009D2476" w:rsidRPr="006F7EE7">
        <w:rPr>
          <w:sz w:val="20"/>
          <w:lang w:val="en-GB"/>
        </w:rPr>
        <w:t>. After the UE performs measurement for one fix after the event is triggered, the UE can know whether the current PRS configuration is suitable or not, based on which the request can be sent accordingly.</w:t>
      </w:r>
      <w:r w:rsidR="009D2476">
        <w:rPr>
          <w:sz w:val="20"/>
          <w:lang w:val="en-GB"/>
        </w:rPr>
        <w:t xml:space="preserve"> </w:t>
      </w:r>
      <w:r w:rsidR="009D2476" w:rsidRPr="006454A8">
        <w:rPr>
          <w:b/>
          <w:sz w:val="20"/>
          <w:lang w:val="en-GB"/>
        </w:rPr>
        <w:t xml:space="preserve">For </w:t>
      </w:r>
      <w:r w:rsidR="00013B0A">
        <w:rPr>
          <w:b/>
          <w:sz w:val="20"/>
          <w:lang w:val="en-GB"/>
        </w:rPr>
        <w:t>MO-</w:t>
      </w:r>
      <w:proofErr w:type="spellStart"/>
      <w:r w:rsidR="00013B0A">
        <w:rPr>
          <w:b/>
          <w:sz w:val="20"/>
          <w:lang w:val="en-GB"/>
        </w:rPr>
        <w:t>LR</w:t>
      </w:r>
      <w:proofErr w:type="spellEnd"/>
      <w:r w:rsidR="009D2476" w:rsidRPr="006F7EE7">
        <w:rPr>
          <w:sz w:val="20"/>
          <w:lang w:val="en-GB"/>
        </w:rPr>
        <w:t xml:space="preserve">, before the </w:t>
      </w:r>
      <w:r w:rsidR="009D2476" w:rsidRPr="006F7EE7">
        <w:rPr>
          <w:rFonts w:hint="eastAsia"/>
          <w:sz w:val="20"/>
          <w:lang w:val="en-GB"/>
        </w:rPr>
        <w:t>UE</w:t>
      </w:r>
      <w:r w:rsidR="009D2476" w:rsidRPr="006F7EE7">
        <w:rPr>
          <w:sz w:val="20"/>
          <w:lang w:val="en-GB"/>
        </w:rPr>
        <w:t xml:space="preserve"> receives </w:t>
      </w:r>
      <w:proofErr w:type="spellStart"/>
      <w:r w:rsidR="009D2476" w:rsidRPr="006F7EE7">
        <w:rPr>
          <w:sz w:val="20"/>
          <w:lang w:val="en-GB"/>
        </w:rPr>
        <w:t>LPP</w:t>
      </w:r>
      <w:proofErr w:type="spellEnd"/>
      <w:r w:rsidR="009D2476" w:rsidRPr="006F7EE7">
        <w:rPr>
          <w:sz w:val="20"/>
          <w:lang w:val="en-GB"/>
        </w:rPr>
        <w:t xml:space="preserve"> </w:t>
      </w:r>
      <w:proofErr w:type="spellStart"/>
      <w:r w:rsidR="009D2476" w:rsidRPr="006454A8">
        <w:rPr>
          <w:i/>
          <w:sz w:val="20"/>
          <w:lang w:val="en-GB"/>
        </w:rPr>
        <w:t>RequestLocationInformation</w:t>
      </w:r>
      <w:proofErr w:type="spellEnd"/>
      <w:r w:rsidR="009D2476" w:rsidRPr="006F7EE7">
        <w:rPr>
          <w:sz w:val="20"/>
          <w:lang w:val="en-GB"/>
        </w:rPr>
        <w:t xml:space="preserve">, UE </w:t>
      </w:r>
      <w:r w:rsidR="006454A8">
        <w:rPr>
          <w:sz w:val="20"/>
          <w:lang w:val="en-GB"/>
        </w:rPr>
        <w:t>need to get prepared</w:t>
      </w:r>
      <w:r w:rsidR="004E3C92">
        <w:rPr>
          <w:sz w:val="20"/>
          <w:lang w:val="en-GB"/>
        </w:rPr>
        <w:t xml:space="preserve"> for on-demand PRS request</w:t>
      </w:r>
      <w:r w:rsidR="006454A8" w:rsidRPr="006F7EE7">
        <w:rPr>
          <w:sz w:val="20"/>
          <w:lang w:val="en-GB"/>
        </w:rPr>
        <w:t xml:space="preserve">, i.e., </w:t>
      </w:r>
      <w:r w:rsidR="00EE3752">
        <w:rPr>
          <w:sz w:val="20"/>
          <w:lang w:val="en-GB"/>
        </w:rPr>
        <w:t xml:space="preserve">performing </w:t>
      </w:r>
      <w:r w:rsidR="006454A8" w:rsidRPr="006F7EE7">
        <w:rPr>
          <w:sz w:val="20"/>
          <w:lang w:val="en-GB"/>
        </w:rPr>
        <w:t>PRS measurements</w:t>
      </w:r>
      <w:r w:rsidR="004E3C92">
        <w:rPr>
          <w:sz w:val="20"/>
          <w:lang w:val="en-GB"/>
        </w:rPr>
        <w:t xml:space="preserve"> ahead of time</w:t>
      </w:r>
      <w:r w:rsidR="006454A8" w:rsidRPr="006F7EE7">
        <w:rPr>
          <w:sz w:val="20"/>
          <w:lang w:val="en-GB"/>
        </w:rPr>
        <w:t>.</w:t>
      </w:r>
      <w:r w:rsidR="006454A8">
        <w:rPr>
          <w:sz w:val="20"/>
          <w:lang w:val="en-GB"/>
        </w:rPr>
        <w:t xml:space="preserve"> </w:t>
      </w:r>
      <w:r w:rsidR="0090251D">
        <w:rPr>
          <w:sz w:val="20"/>
          <w:lang w:val="en-GB"/>
        </w:rPr>
        <w:t xml:space="preserve">This can be addressed by UE receiving the available PRS configuration through </w:t>
      </w:r>
      <w:proofErr w:type="spellStart"/>
      <w:r w:rsidR="0090251D">
        <w:rPr>
          <w:sz w:val="20"/>
          <w:lang w:val="en-GB"/>
        </w:rPr>
        <w:t>posSIB</w:t>
      </w:r>
      <w:proofErr w:type="spellEnd"/>
      <w:r w:rsidR="0090251D">
        <w:rPr>
          <w:sz w:val="20"/>
          <w:lang w:val="en-GB"/>
        </w:rPr>
        <w:t xml:space="preserve"> or pre-configured assistance data as aforementioned.</w:t>
      </w:r>
      <w:r w:rsidR="0094736E" w:rsidRPr="0094736E">
        <w:rPr>
          <w:sz w:val="20"/>
          <w:lang w:val="en-GB"/>
        </w:rPr>
        <w:t xml:space="preserve"> </w:t>
      </w:r>
      <w:r w:rsidR="0094736E" w:rsidRPr="006F7EE7">
        <w:rPr>
          <w:sz w:val="20"/>
          <w:lang w:val="en-GB"/>
        </w:rPr>
        <w:t>Thus, we propose the following for UE-initiated on-demand PRS request</w:t>
      </w:r>
      <w:r w:rsidR="0094736E" w:rsidRPr="006F7EE7">
        <w:rPr>
          <w:sz w:val="20"/>
        </w:rPr>
        <w:t>.</w:t>
      </w:r>
      <w:r w:rsidR="00013B0A">
        <w:rPr>
          <w:sz w:val="20"/>
        </w:rPr>
        <w:t xml:space="preserve"> </w:t>
      </w:r>
      <w:r w:rsidR="00013B0A" w:rsidRPr="002D3B78">
        <w:rPr>
          <w:b/>
          <w:sz w:val="20"/>
        </w:rPr>
        <w:t>While for other cases such as NI-</w:t>
      </w:r>
      <w:proofErr w:type="spellStart"/>
      <w:r w:rsidR="00013B0A" w:rsidRPr="002D3B78">
        <w:rPr>
          <w:b/>
          <w:sz w:val="20"/>
        </w:rPr>
        <w:t>LR</w:t>
      </w:r>
      <w:proofErr w:type="spellEnd"/>
      <w:r w:rsidR="00013B0A" w:rsidRPr="002D3B78">
        <w:rPr>
          <w:b/>
          <w:sz w:val="20"/>
        </w:rPr>
        <w:t xml:space="preserve"> and immediate MT-</w:t>
      </w:r>
      <w:proofErr w:type="spellStart"/>
      <w:r w:rsidR="00013B0A" w:rsidRPr="002D3B78">
        <w:rPr>
          <w:b/>
          <w:sz w:val="20"/>
        </w:rPr>
        <w:t>LR</w:t>
      </w:r>
      <w:proofErr w:type="spellEnd"/>
      <w:r w:rsidR="00013B0A">
        <w:rPr>
          <w:sz w:val="20"/>
        </w:rPr>
        <w:t xml:space="preserve">, </w:t>
      </w:r>
      <w:r w:rsidR="00363A93" w:rsidRPr="00363A93">
        <w:rPr>
          <w:sz w:val="20"/>
        </w:rPr>
        <w:t>UE would not perform measurement, or even does not have any assistance data for which PRS configuration to measure. If UE-initiated PRS request is supported for NI-</w:t>
      </w:r>
      <w:proofErr w:type="spellStart"/>
      <w:r w:rsidR="00363A93" w:rsidRPr="00363A93">
        <w:rPr>
          <w:sz w:val="20"/>
        </w:rPr>
        <w:t>LR</w:t>
      </w:r>
      <w:proofErr w:type="spellEnd"/>
      <w:r w:rsidR="00363A93" w:rsidRPr="00363A93">
        <w:rPr>
          <w:sz w:val="20"/>
        </w:rPr>
        <w:t>/ immediate-</w:t>
      </w:r>
      <w:proofErr w:type="spellStart"/>
      <w:r w:rsidR="00363A93" w:rsidRPr="00363A93">
        <w:rPr>
          <w:sz w:val="20"/>
        </w:rPr>
        <w:t>LR</w:t>
      </w:r>
      <w:proofErr w:type="spellEnd"/>
      <w:r w:rsidR="00363A93" w:rsidRPr="00363A93">
        <w:rPr>
          <w:sz w:val="20"/>
        </w:rPr>
        <w:t>, it would add additional requirements on the UE to be prepared for the request, i.e., PRS measurements when the LCS request is not even initiated.</w:t>
      </w:r>
    </w:p>
    <w:p w14:paraId="68ED3C50" w14:textId="00D659B4" w:rsidR="002D02B9" w:rsidRPr="0093642E" w:rsidRDefault="0094736E" w:rsidP="0094736E">
      <w:pPr>
        <w:pStyle w:val="af7"/>
        <w:spacing w:after="120" w:line="240" w:lineRule="auto"/>
        <w:rPr>
          <w:lang w:val="en-GB"/>
        </w:rPr>
      </w:pPr>
      <w:bookmarkStart w:id="2" w:name="_Hlk79097120"/>
      <w:r w:rsidRPr="006F7EE7">
        <w:rPr>
          <w:i/>
          <w:u w:val="single"/>
        </w:rPr>
        <w:t>Proposal 1</w:t>
      </w:r>
      <w:r w:rsidRPr="006F7EE7">
        <w:t xml:space="preserve">: </w:t>
      </w:r>
      <w:r w:rsidRPr="006F7EE7">
        <w:rPr>
          <w:lang w:val="en-GB"/>
        </w:rPr>
        <w:t xml:space="preserve">UE-initiated on-demand PRS can be supported for </w:t>
      </w:r>
      <w:r>
        <w:rPr>
          <w:lang w:val="en-GB"/>
        </w:rPr>
        <w:t>MO-</w:t>
      </w:r>
      <w:proofErr w:type="spellStart"/>
      <w:r>
        <w:rPr>
          <w:lang w:val="en-GB"/>
        </w:rPr>
        <w:t>LR</w:t>
      </w:r>
      <w:proofErr w:type="spellEnd"/>
      <w:r>
        <w:rPr>
          <w:lang w:val="en-GB"/>
        </w:rPr>
        <w:t xml:space="preserve"> and </w:t>
      </w:r>
      <w:r w:rsidRPr="006F7EE7">
        <w:rPr>
          <w:lang w:val="en-GB"/>
        </w:rPr>
        <w:t>deferred MT-</w:t>
      </w:r>
      <w:proofErr w:type="spellStart"/>
      <w:r w:rsidRPr="006F7EE7">
        <w:rPr>
          <w:lang w:val="en-GB"/>
        </w:rPr>
        <w:t>LR</w:t>
      </w:r>
      <w:proofErr w:type="spellEnd"/>
      <w:r w:rsidRPr="006F7EE7">
        <w:rPr>
          <w:lang w:val="en-GB"/>
        </w:rPr>
        <w:t>.</w:t>
      </w:r>
      <w:r w:rsidR="00323FD6">
        <w:rPr>
          <w:lang w:val="en-GB"/>
        </w:rPr>
        <w:t xml:space="preserve"> On-demand PRS request is not supported for </w:t>
      </w:r>
      <w:r w:rsidR="00323FD6">
        <w:rPr>
          <w:rFonts w:hint="eastAsia"/>
          <w:lang w:val="en-GB"/>
        </w:rPr>
        <w:t>NI-</w:t>
      </w:r>
      <w:proofErr w:type="spellStart"/>
      <w:r w:rsidR="00323FD6">
        <w:rPr>
          <w:rFonts w:hint="eastAsia"/>
          <w:lang w:val="en-GB"/>
        </w:rPr>
        <w:t>LR</w:t>
      </w:r>
      <w:proofErr w:type="spellEnd"/>
      <w:r w:rsidR="00323FD6">
        <w:rPr>
          <w:lang w:val="en-GB"/>
        </w:rPr>
        <w:t xml:space="preserve"> and immediate MT-</w:t>
      </w:r>
      <w:proofErr w:type="spellStart"/>
      <w:r w:rsidR="00323FD6">
        <w:rPr>
          <w:lang w:val="en-GB"/>
        </w:rPr>
        <w:t>LR</w:t>
      </w:r>
      <w:proofErr w:type="spellEnd"/>
      <w:r w:rsidR="00724047">
        <w:rPr>
          <w:lang w:val="en-GB"/>
        </w:rPr>
        <w:t xml:space="preserve">. </w:t>
      </w:r>
      <w:r w:rsidRPr="006F7EE7">
        <w:rPr>
          <w:lang w:val="en-GB"/>
        </w:rPr>
        <w:t xml:space="preserve"> </w:t>
      </w:r>
      <w:bookmarkEnd w:id="2"/>
    </w:p>
    <w:p w14:paraId="16C0818D" w14:textId="3BBA2D80" w:rsidR="00C85620" w:rsidRDefault="00C85620">
      <w:pPr>
        <w:overflowPunct/>
        <w:autoSpaceDE/>
        <w:autoSpaceDN/>
        <w:adjustRightInd/>
        <w:spacing w:after="0" w:line="240" w:lineRule="auto"/>
        <w:jc w:val="left"/>
        <w:textAlignment w:val="auto"/>
        <w:rPr>
          <w:sz w:val="20"/>
          <w:lang w:val="en-GB"/>
        </w:rPr>
      </w:pPr>
      <w:r>
        <w:rPr>
          <w:sz w:val="20"/>
          <w:lang w:val="en-GB"/>
        </w:rPr>
        <w:br w:type="page"/>
      </w:r>
    </w:p>
    <w:p w14:paraId="629B3E76" w14:textId="3C068AB3" w:rsidR="00C85620" w:rsidRPr="009A6CE3" w:rsidRDefault="00C85620" w:rsidP="00C85620">
      <w:pPr>
        <w:pStyle w:val="3"/>
      </w:pPr>
      <w:r>
        <w:lastRenderedPageBreak/>
        <w:t>2.1.2</w:t>
      </w:r>
      <w:r>
        <w:tab/>
      </w:r>
      <w:r w:rsidR="00C815EA">
        <w:t>UE capability for o</w:t>
      </w:r>
      <w:r w:rsidR="00C815EA" w:rsidRPr="00DB4F97">
        <w:t>n-demand</w:t>
      </w:r>
      <w:r w:rsidR="00C815EA">
        <w:t xml:space="preserve"> PRS</w:t>
      </w:r>
    </w:p>
    <w:p w14:paraId="7E2C6EDE" w14:textId="77777777" w:rsidR="00151A89" w:rsidRPr="00F737A8" w:rsidRDefault="00151A89" w:rsidP="00151A89">
      <w:pPr>
        <w:rPr>
          <w:rFonts w:eastAsiaTheme="minorEastAsia"/>
          <w:b/>
          <w:i/>
          <w:sz w:val="20"/>
          <w:lang w:val="en-GB" w:eastAsia="x-none"/>
        </w:rPr>
      </w:pPr>
      <w:r w:rsidRPr="00C65165">
        <w:rPr>
          <w:rFonts w:eastAsiaTheme="minorEastAsia"/>
          <w:sz w:val="20"/>
          <w:lang w:val="en-GB"/>
        </w:rPr>
        <w:t xml:space="preserve">During </w:t>
      </w:r>
      <w:proofErr w:type="spellStart"/>
      <w:r w:rsidRPr="00C65165">
        <w:rPr>
          <w:rFonts w:eastAsiaTheme="minorEastAsia"/>
          <w:sz w:val="20"/>
          <w:lang w:val="en-GB"/>
        </w:rPr>
        <w:t>RAN2#115</w:t>
      </w:r>
      <w:proofErr w:type="spellEnd"/>
      <w:r w:rsidRPr="00C65165">
        <w:rPr>
          <w:rFonts w:eastAsiaTheme="minorEastAsia"/>
          <w:sz w:val="20"/>
          <w:lang w:val="en-GB"/>
        </w:rPr>
        <w:t xml:space="preserve">, the following </w:t>
      </w:r>
      <w:r w:rsidRPr="00C65165">
        <w:rPr>
          <w:sz w:val="20"/>
        </w:rPr>
        <w:t>stage 2 procedure for on-demand PRS</w:t>
      </w:r>
      <w:r w:rsidRPr="00C65165">
        <w:rPr>
          <w:rFonts w:eastAsiaTheme="minorEastAsia"/>
          <w:sz w:val="20"/>
          <w:lang w:val="en-GB"/>
        </w:rPr>
        <w:t xml:space="preserve"> is agreed to be captured as a baseline. </w:t>
      </w:r>
    </w:p>
    <w:p w14:paraId="09A627AC" w14:textId="77777777" w:rsidR="00151A89" w:rsidRDefault="00151A89" w:rsidP="00151A89">
      <w:pPr>
        <w:rPr>
          <w:noProof/>
        </w:rPr>
      </w:pPr>
      <w:r>
        <w:rPr>
          <w:noProof/>
        </w:rPr>
        <w:object w:dxaOrig="14475" w:dyaOrig="9480" w14:anchorId="03D42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9pt;height:295.5pt" o:ole="">
            <v:imagedata r:id="rId11" o:title=""/>
          </v:shape>
          <o:OLEObject Type="Embed" ProgID="Visio.Drawing.15" ShapeID="_x0000_i1025" DrawAspect="Content" ObjectID="_1696408941" r:id="rId12"/>
        </w:object>
      </w:r>
    </w:p>
    <w:p w14:paraId="464CB00D" w14:textId="20C5692E" w:rsidR="00151A89" w:rsidRPr="00F737A8" w:rsidRDefault="00151A89" w:rsidP="00151A89">
      <w:pPr>
        <w:jc w:val="center"/>
        <w:rPr>
          <w:b/>
          <w:noProof/>
        </w:rPr>
      </w:pPr>
      <w:r w:rsidRPr="00F737A8">
        <w:rPr>
          <w:b/>
          <w:noProof/>
        </w:rPr>
        <w:t>Figure 2.1.</w:t>
      </w:r>
      <w:r w:rsidR="007E1450">
        <w:rPr>
          <w:b/>
          <w:noProof/>
        </w:rPr>
        <w:t>2</w:t>
      </w:r>
      <w:r w:rsidRPr="00F737A8">
        <w:rPr>
          <w:b/>
          <w:noProof/>
        </w:rPr>
        <w:t>-1 Stage 2 procedure for on-demand PRS (R2-2108400)</w:t>
      </w:r>
    </w:p>
    <w:p w14:paraId="070AAFE7" w14:textId="77777777" w:rsidR="00151A89" w:rsidRPr="00311B2C" w:rsidRDefault="00151A89" w:rsidP="00151A89">
      <w:pPr>
        <w:rPr>
          <w:rFonts w:eastAsiaTheme="minorEastAsia"/>
          <w:sz w:val="20"/>
          <w:lang w:val="en-GB"/>
        </w:rPr>
      </w:pPr>
      <w:r w:rsidRPr="00151A89">
        <w:rPr>
          <w:rFonts w:eastAsiaTheme="minorEastAsia"/>
          <w:sz w:val="20"/>
          <w:highlight w:val="yellow"/>
          <w:lang w:val="en-GB"/>
        </w:rPr>
        <w:t>1. LMF may provide available DL-PRS configuration via LPP provide assistance data message or via posSI.</w:t>
      </w:r>
    </w:p>
    <w:p w14:paraId="400AE7D7" w14:textId="77777777" w:rsidR="00151A89" w:rsidRPr="00311B2C" w:rsidRDefault="00151A89" w:rsidP="00151A89">
      <w:pPr>
        <w:rPr>
          <w:rFonts w:eastAsiaTheme="minorEastAsia"/>
          <w:sz w:val="20"/>
          <w:lang w:val="en-GB"/>
        </w:rPr>
      </w:pPr>
      <w:r w:rsidRPr="00311B2C">
        <w:rPr>
          <w:rFonts w:eastAsiaTheme="minorEastAsia"/>
          <w:sz w:val="20"/>
          <w:lang w:val="en-GB"/>
        </w:rPr>
        <w:t xml:space="preserve">2. UE sends an on-Demand DL-PRS request request via LPP request assistance data message. </w:t>
      </w:r>
    </w:p>
    <w:p w14:paraId="7D6D0269" w14:textId="77777777" w:rsidR="00151A89" w:rsidRPr="00311B2C" w:rsidRDefault="00151A89" w:rsidP="00151A89">
      <w:pPr>
        <w:rPr>
          <w:rFonts w:eastAsiaTheme="minorEastAsia"/>
          <w:sz w:val="20"/>
          <w:lang w:val="en-GB"/>
        </w:rPr>
      </w:pPr>
      <w:r w:rsidRPr="00311B2C">
        <w:rPr>
          <w:rFonts w:eastAsiaTheme="minorEastAsia"/>
          <w:sz w:val="20"/>
          <w:lang w:val="en-GB"/>
        </w:rPr>
        <w:t>3. LMF determines the need of a new on-Demand DL-PRS configuration.</w:t>
      </w:r>
    </w:p>
    <w:p w14:paraId="5A027825" w14:textId="77777777" w:rsidR="00151A89" w:rsidRPr="00311B2C" w:rsidRDefault="00151A89" w:rsidP="00151A89">
      <w:pPr>
        <w:rPr>
          <w:rFonts w:eastAsiaTheme="minorEastAsia"/>
          <w:sz w:val="20"/>
          <w:lang w:val="en-GB"/>
        </w:rPr>
      </w:pPr>
      <w:r w:rsidRPr="00311B2C">
        <w:rPr>
          <w:rFonts w:eastAsiaTheme="minorEastAsia"/>
          <w:sz w:val="20"/>
          <w:lang w:val="en-GB"/>
        </w:rPr>
        <w:t>4. LMF requests the serving and non-serving gNBs/TRPs for a new on-Demand DL-PRS configuration via NRPPa.</w:t>
      </w:r>
    </w:p>
    <w:p w14:paraId="2BC802FA" w14:textId="77777777" w:rsidR="00151A89" w:rsidRPr="00311B2C" w:rsidRDefault="00151A89" w:rsidP="00151A89">
      <w:pPr>
        <w:rPr>
          <w:rFonts w:eastAsiaTheme="minorEastAsia"/>
          <w:sz w:val="20"/>
          <w:lang w:val="en-GB"/>
        </w:rPr>
      </w:pPr>
      <w:r w:rsidRPr="00311B2C">
        <w:rPr>
          <w:rFonts w:eastAsiaTheme="minorEastAsia"/>
          <w:sz w:val="20"/>
          <w:lang w:val="en-GB"/>
        </w:rPr>
        <w:t>5. The gNBs/TRPs provide the DL-PRS transmission update in the NRPPa response message accordingly.</w:t>
      </w:r>
    </w:p>
    <w:p w14:paraId="3326FB00" w14:textId="77777777" w:rsidR="00151A89" w:rsidRPr="00311B2C" w:rsidRDefault="00151A89" w:rsidP="00151A89">
      <w:pPr>
        <w:rPr>
          <w:rFonts w:eastAsiaTheme="minorEastAsia"/>
          <w:sz w:val="20"/>
          <w:lang w:val="en-GB"/>
        </w:rPr>
      </w:pPr>
      <w:r w:rsidRPr="00311B2C">
        <w:rPr>
          <w:rFonts w:eastAsiaTheme="minorEastAsia"/>
          <w:sz w:val="20"/>
          <w:lang w:val="en-GB"/>
        </w:rPr>
        <w:t>6. LMF provides the on-demand DL-PRS configuration via LPP provide assistance data message or posSI to the UE.</w:t>
      </w:r>
    </w:p>
    <w:p w14:paraId="79780218" w14:textId="77777777" w:rsidR="00151A89" w:rsidRPr="00311B2C" w:rsidRDefault="00151A89" w:rsidP="00151A89">
      <w:pPr>
        <w:rPr>
          <w:rFonts w:eastAsiaTheme="minorEastAsia"/>
          <w:sz w:val="20"/>
          <w:lang w:val="en-GB"/>
        </w:rPr>
      </w:pPr>
      <w:r w:rsidRPr="00311B2C">
        <w:rPr>
          <w:rFonts w:eastAsiaTheme="minorEastAsia"/>
          <w:sz w:val="20"/>
          <w:lang w:val="en-GB"/>
        </w:rPr>
        <w:t>Note: LMF may use existing positioning methods to obtain (ECID) SSB/CSI-RS RSRP measurements or (DL-AoD) DL-PRS RSRP measurements in order to assist step 3.</w:t>
      </w:r>
    </w:p>
    <w:p w14:paraId="0BF53D6C" w14:textId="77777777" w:rsidR="00151A89" w:rsidRDefault="00151A89" w:rsidP="00151A89">
      <w:pPr>
        <w:rPr>
          <w:rFonts w:eastAsiaTheme="minorEastAsia"/>
          <w:sz w:val="20"/>
          <w:lang w:val="en-GB"/>
        </w:rPr>
      </w:pPr>
      <w:r w:rsidRPr="00311B2C">
        <w:rPr>
          <w:rFonts w:eastAsiaTheme="minorEastAsia"/>
          <w:sz w:val="20"/>
          <w:lang w:val="en-GB"/>
        </w:rPr>
        <w:t>Editor’s Note: Depending upon RAN3 input, the above description may need to be updated especially for NRPPa procedure.</w:t>
      </w:r>
    </w:p>
    <w:p w14:paraId="70705725" w14:textId="77777777" w:rsidR="000775FD" w:rsidRDefault="000775FD" w:rsidP="00AB73D2">
      <w:pPr>
        <w:rPr>
          <w:sz w:val="20"/>
          <w:lang w:val="en-GB"/>
        </w:rPr>
      </w:pPr>
    </w:p>
    <w:p w14:paraId="516D0855" w14:textId="77777777" w:rsidR="00815C97" w:rsidRDefault="00151A89" w:rsidP="00AB73D2">
      <w:pPr>
        <w:rPr>
          <w:sz w:val="20"/>
          <w:lang w:val="en-GB"/>
        </w:rPr>
      </w:pPr>
      <w:r>
        <w:rPr>
          <w:sz w:val="20"/>
          <w:lang w:val="en-GB"/>
        </w:rPr>
        <w:t xml:space="preserve">Regarding Step 1/1a, we think </w:t>
      </w:r>
      <w:r w:rsidR="00047C3E">
        <w:rPr>
          <w:sz w:val="20"/>
          <w:lang w:val="en-GB"/>
        </w:rPr>
        <w:t>LMF would</w:t>
      </w:r>
      <w:r>
        <w:rPr>
          <w:sz w:val="20"/>
          <w:lang w:val="en-GB"/>
        </w:rPr>
        <w:t xml:space="preserve"> provide the available DL-PRS configuration </w:t>
      </w:r>
      <w:r w:rsidR="00047C3E">
        <w:rPr>
          <w:sz w:val="20"/>
          <w:lang w:val="en-GB"/>
        </w:rPr>
        <w:t>to UE as on-demand PRS assistance information only when UE indicates that it can support on-demand PRS. So we have the following proposal:</w:t>
      </w:r>
    </w:p>
    <w:p w14:paraId="70B65003" w14:textId="5EE573B4" w:rsidR="00151A89" w:rsidRDefault="00047C3E" w:rsidP="00AB73D2">
      <w:pPr>
        <w:rPr>
          <w:sz w:val="20"/>
          <w:lang w:val="en-GB"/>
        </w:rPr>
      </w:pPr>
      <w:r>
        <w:rPr>
          <w:sz w:val="20"/>
          <w:lang w:val="en-GB"/>
        </w:rPr>
        <w:br/>
      </w:r>
      <w:r w:rsidRPr="00047C3E">
        <w:rPr>
          <w:b/>
          <w:i/>
          <w:sz w:val="20"/>
          <w:u w:val="single"/>
        </w:rPr>
        <w:t xml:space="preserve">Proposal </w:t>
      </w:r>
      <w:r w:rsidR="00815C97">
        <w:rPr>
          <w:b/>
          <w:i/>
          <w:sz w:val="20"/>
          <w:u w:val="single"/>
        </w:rPr>
        <w:t>2</w:t>
      </w:r>
      <w:r w:rsidRPr="00047C3E">
        <w:rPr>
          <w:b/>
          <w:sz w:val="20"/>
        </w:rPr>
        <w:t xml:space="preserve">: </w:t>
      </w:r>
      <w:r w:rsidR="00815C97">
        <w:rPr>
          <w:b/>
          <w:sz w:val="20"/>
        </w:rPr>
        <w:t xml:space="preserve">UE should indicate its support for </w:t>
      </w:r>
      <w:r w:rsidR="00815C97" w:rsidRPr="00047C3E">
        <w:rPr>
          <w:b/>
          <w:sz w:val="20"/>
          <w:lang w:val="en-GB"/>
        </w:rPr>
        <w:t xml:space="preserve">UE-initiated </w:t>
      </w:r>
      <w:r w:rsidR="00815C97">
        <w:rPr>
          <w:b/>
          <w:sz w:val="20"/>
        </w:rPr>
        <w:t xml:space="preserve">on-demand PRS in LPP </w:t>
      </w:r>
      <w:r w:rsidR="00815C97" w:rsidRPr="00815C97">
        <w:rPr>
          <w:b/>
          <w:i/>
          <w:sz w:val="20"/>
        </w:rPr>
        <w:t>ProvideCapabilities</w:t>
      </w:r>
      <w:r w:rsidR="00815C97">
        <w:rPr>
          <w:b/>
          <w:sz w:val="20"/>
          <w:lang w:val="en-GB"/>
        </w:rPr>
        <w:t>.</w:t>
      </w:r>
    </w:p>
    <w:p w14:paraId="7D57AA7C" w14:textId="77777777" w:rsidR="00151A89" w:rsidRPr="00151A89" w:rsidRDefault="00151A89" w:rsidP="00AB73D2">
      <w:pPr>
        <w:rPr>
          <w:sz w:val="20"/>
          <w:lang w:val="en-GB"/>
        </w:rPr>
      </w:pPr>
    </w:p>
    <w:p w14:paraId="26474CC6" w14:textId="6DE26EF5" w:rsidR="00AB73D2" w:rsidRDefault="00AB73D2" w:rsidP="00AB73D2">
      <w:pPr>
        <w:pStyle w:val="3"/>
      </w:pPr>
      <w:r>
        <w:lastRenderedPageBreak/>
        <w:t>2.1.</w:t>
      </w:r>
      <w:r w:rsidR="00C815EA">
        <w:t>3</w:t>
      </w:r>
      <w:r w:rsidR="00D22862">
        <w:tab/>
      </w:r>
      <w:r w:rsidRPr="00DB4F97">
        <w:t>On-demand</w:t>
      </w:r>
      <w:r>
        <w:t xml:space="preserve"> PRS request</w:t>
      </w:r>
    </w:p>
    <w:p w14:paraId="0B25653C" w14:textId="1D787248" w:rsidR="00483F0D" w:rsidRPr="006F7EE7" w:rsidRDefault="00E562F4" w:rsidP="00483F0D">
      <w:pPr>
        <w:rPr>
          <w:rFonts w:eastAsiaTheme="minorEastAsia"/>
          <w:sz w:val="20"/>
          <w:lang w:val="en-GB"/>
        </w:rPr>
      </w:pPr>
      <w:r w:rsidRPr="006F7EE7">
        <w:rPr>
          <w:rFonts w:eastAsiaTheme="minorEastAsia"/>
          <w:sz w:val="20"/>
          <w:lang w:val="en-GB"/>
        </w:rPr>
        <w:t>In RAN2#113e, the following has been agreed with FFS</w:t>
      </w:r>
      <w:r w:rsidR="002D3B78">
        <w:rPr>
          <w:rFonts w:eastAsiaTheme="minorEastAsia"/>
          <w:sz w:val="20"/>
          <w:lang w:val="en-GB"/>
        </w:rPr>
        <w:t>.</w:t>
      </w:r>
    </w:p>
    <w:tbl>
      <w:tblPr>
        <w:tblStyle w:val="af6"/>
        <w:tblW w:w="0" w:type="auto"/>
        <w:tblLook w:val="04A0" w:firstRow="1" w:lastRow="0" w:firstColumn="1" w:lastColumn="0" w:noHBand="0" w:noVBand="1"/>
      </w:tblPr>
      <w:tblGrid>
        <w:gridCol w:w="9628"/>
      </w:tblGrid>
      <w:tr w:rsidR="00E562F4" w:rsidRPr="006F7EE7" w14:paraId="3839424F" w14:textId="77777777" w:rsidTr="00E562F4">
        <w:tc>
          <w:tcPr>
            <w:tcW w:w="9628" w:type="dxa"/>
          </w:tcPr>
          <w:p w14:paraId="07B1B136" w14:textId="77777777" w:rsidR="00E562F4" w:rsidRPr="006F7EE7" w:rsidRDefault="00E562F4" w:rsidP="00E562F4">
            <w:pPr>
              <w:spacing w:after="120" w:line="240" w:lineRule="auto"/>
              <w:rPr>
                <w:sz w:val="20"/>
              </w:rPr>
            </w:pPr>
            <w:r w:rsidRPr="006F7EE7">
              <w:rPr>
                <w:sz w:val="20"/>
                <w:highlight w:val="green"/>
              </w:rPr>
              <w:t>Agreements</w:t>
            </w:r>
            <w:r w:rsidRPr="006F7EE7">
              <w:rPr>
                <w:sz w:val="20"/>
              </w:rPr>
              <w:t>:</w:t>
            </w:r>
          </w:p>
          <w:p w14:paraId="2D97EBAE" w14:textId="50AC257E" w:rsidR="00E562F4" w:rsidRPr="006F7EE7" w:rsidRDefault="00E562F4" w:rsidP="0045649D">
            <w:pPr>
              <w:spacing w:after="120" w:line="240" w:lineRule="auto"/>
              <w:rPr>
                <w:sz w:val="20"/>
              </w:rPr>
            </w:pPr>
            <w:r w:rsidRPr="006F7EE7">
              <w:rPr>
                <w:sz w:val="20"/>
              </w:rPr>
              <w:t>UE-initiated on-demand PRS request is enabled by enhancing LPP RequestAssistanceData.  FFS how much control the network has over the UE request.</w:t>
            </w:r>
          </w:p>
        </w:tc>
      </w:tr>
    </w:tbl>
    <w:p w14:paraId="7A1764D3" w14:textId="74735AAC" w:rsidR="00E562F4" w:rsidRDefault="00E562F4" w:rsidP="00483F0D">
      <w:pPr>
        <w:rPr>
          <w:rFonts w:eastAsiaTheme="minorEastAsia"/>
          <w:sz w:val="20"/>
        </w:rPr>
      </w:pPr>
    </w:p>
    <w:p w14:paraId="086A63C9" w14:textId="0C992592" w:rsidR="007A34C9" w:rsidRDefault="007A34C9" w:rsidP="00483F0D">
      <w:pPr>
        <w:rPr>
          <w:rFonts w:eastAsiaTheme="minorEastAsia"/>
          <w:sz w:val="20"/>
        </w:rPr>
      </w:pPr>
      <w:r>
        <w:rPr>
          <w:rFonts w:eastAsiaTheme="minorEastAsia"/>
          <w:sz w:val="20"/>
        </w:rPr>
        <w:t xml:space="preserve">During RAN2#115bise, </w:t>
      </w:r>
      <w:r w:rsidR="00804E46">
        <w:rPr>
          <w:rFonts w:eastAsiaTheme="minorEastAsia"/>
          <w:sz w:val="20"/>
        </w:rPr>
        <w:t>within LS R2-2109061, the following has been received from RAN1 on the supported list of parameters for on-demand PRS request</w:t>
      </w:r>
    </w:p>
    <w:tbl>
      <w:tblPr>
        <w:tblStyle w:val="af6"/>
        <w:tblW w:w="0" w:type="auto"/>
        <w:tblLook w:val="04A0" w:firstRow="1" w:lastRow="0" w:firstColumn="1" w:lastColumn="0" w:noHBand="0" w:noVBand="1"/>
      </w:tblPr>
      <w:tblGrid>
        <w:gridCol w:w="9628"/>
      </w:tblGrid>
      <w:tr w:rsidR="00804E46" w:rsidRPr="001E2126" w14:paraId="39F863AB" w14:textId="77777777" w:rsidTr="00041113">
        <w:tc>
          <w:tcPr>
            <w:tcW w:w="9629" w:type="dxa"/>
          </w:tcPr>
          <w:p w14:paraId="78DC90A9" w14:textId="77777777" w:rsidR="00804E46" w:rsidRPr="001E2126" w:rsidRDefault="00804E46" w:rsidP="00041113">
            <w:pPr>
              <w:rPr>
                <w:sz w:val="20"/>
                <w:szCs w:val="22"/>
                <w:lang w:eastAsia="en-US"/>
              </w:rPr>
            </w:pPr>
            <w:r w:rsidRPr="001E2126">
              <w:rPr>
                <w:sz w:val="20"/>
                <w:szCs w:val="22"/>
                <w:highlight w:val="green"/>
              </w:rPr>
              <w:t>Agreement:</w:t>
            </w:r>
          </w:p>
          <w:p w14:paraId="40A68B9F" w14:textId="77777777" w:rsidR="00804E46" w:rsidRPr="001E2126" w:rsidRDefault="00804E46" w:rsidP="00804E46">
            <w:pPr>
              <w:numPr>
                <w:ilvl w:val="0"/>
                <w:numId w:val="24"/>
              </w:numPr>
              <w:overflowPunct/>
              <w:autoSpaceDE/>
              <w:autoSpaceDN/>
              <w:adjustRightInd/>
              <w:spacing w:after="0" w:line="240" w:lineRule="auto"/>
              <w:jc w:val="left"/>
              <w:textAlignment w:val="auto"/>
              <w:rPr>
                <w:sz w:val="20"/>
                <w:szCs w:val="22"/>
                <w:lang w:eastAsia="x-none"/>
              </w:rPr>
            </w:pPr>
            <w:r w:rsidRPr="001E2126">
              <w:rPr>
                <w:sz w:val="20"/>
                <w:szCs w:val="22"/>
                <w:lang w:eastAsia="x-none"/>
              </w:rPr>
              <w:t>The following lists of on-demand DL-PRS parameters are discussed/prepared by RAN1 and provided as input to RAN2:</w:t>
            </w:r>
          </w:p>
          <w:p w14:paraId="50471FB6" w14:textId="77777777" w:rsidR="00804E46" w:rsidRPr="001E2126" w:rsidRDefault="00804E46" w:rsidP="00804E46">
            <w:pPr>
              <w:numPr>
                <w:ilvl w:val="1"/>
                <w:numId w:val="24"/>
              </w:numPr>
              <w:overflowPunct/>
              <w:autoSpaceDE/>
              <w:autoSpaceDN/>
              <w:adjustRightInd/>
              <w:spacing w:after="0" w:line="240" w:lineRule="auto"/>
              <w:jc w:val="left"/>
              <w:textAlignment w:val="auto"/>
              <w:rPr>
                <w:sz w:val="20"/>
                <w:szCs w:val="22"/>
                <w:lang w:eastAsia="x-none"/>
              </w:rPr>
            </w:pPr>
            <w:r w:rsidRPr="001E2126">
              <w:rPr>
                <w:sz w:val="20"/>
                <w:szCs w:val="22"/>
                <w:lang w:eastAsia="x-none"/>
              </w:rPr>
              <w:t>List#1: List of parameters for UE-initiated on-demand DL PRS request</w:t>
            </w:r>
          </w:p>
          <w:p w14:paraId="539877DC" w14:textId="77777777" w:rsidR="00804E46" w:rsidRPr="001E2126" w:rsidRDefault="00804E46" w:rsidP="00804E46">
            <w:pPr>
              <w:numPr>
                <w:ilvl w:val="1"/>
                <w:numId w:val="24"/>
              </w:numPr>
              <w:overflowPunct/>
              <w:autoSpaceDE/>
              <w:autoSpaceDN/>
              <w:adjustRightInd/>
              <w:spacing w:after="0" w:line="240" w:lineRule="auto"/>
              <w:jc w:val="left"/>
              <w:textAlignment w:val="auto"/>
              <w:rPr>
                <w:sz w:val="20"/>
                <w:szCs w:val="22"/>
                <w:lang w:eastAsia="x-none"/>
              </w:rPr>
            </w:pPr>
            <w:r w:rsidRPr="001E2126">
              <w:rPr>
                <w:sz w:val="20"/>
                <w:szCs w:val="22"/>
                <w:lang w:eastAsia="x-none"/>
              </w:rPr>
              <w:t>List#2: List of parameters for LMF-initiated on-demand DL PRS request</w:t>
            </w:r>
          </w:p>
          <w:p w14:paraId="1B3B1E99" w14:textId="77777777" w:rsidR="00804E46" w:rsidRPr="001E2126" w:rsidRDefault="00804E46" w:rsidP="00804E46">
            <w:pPr>
              <w:numPr>
                <w:ilvl w:val="0"/>
                <w:numId w:val="24"/>
              </w:numPr>
              <w:overflowPunct/>
              <w:autoSpaceDE/>
              <w:autoSpaceDN/>
              <w:adjustRightInd/>
              <w:spacing w:after="0" w:line="240" w:lineRule="auto"/>
              <w:jc w:val="left"/>
              <w:textAlignment w:val="auto"/>
              <w:rPr>
                <w:sz w:val="20"/>
                <w:szCs w:val="22"/>
                <w:lang w:eastAsia="x-none"/>
              </w:rPr>
            </w:pPr>
            <w:r w:rsidRPr="001E2126">
              <w:rPr>
                <w:sz w:val="20"/>
                <w:szCs w:val="22"/>
                <w:lang w:eastAsia="x-none"/>
              </w:rPr>
              <w:t>For the following lists of on-demand DL-PRS parameters, send an LS to RAN2 to check whether RAN2 would like RAN1 to send the list of parameters and request feedback as early as possible:</w:t>
            </w:r>
          </w:p>
          <w:p w14:paraId="461187BB" w14:textId="77777777" w:rsidR="00804E46" w:rsidRPr="001E2126" w:rsidRDefault="00804E46" w:rsidP="00804E46">
            <w:pPr>
              <w:numPr>
                <w:ilvl w:val="1"/>
                <w:numId w:val="24"/>
              </w:numPr>
              <w:overflowPunct/>
              <w:autoSpaceDE/>
              <w:autoSpaceDN/>
              <w:adjustRightInd/>
              <w:spacing w:after="0" w:line="240" w:lineRule="auto"/>
              <w:jc w:val="left"/>
              <w:textAlignment w:val="auto"/>
              <w:rPr>
                <w:sz w:val="20"/>
                <w:szCs w:val="22"/>
                <w:lang w:eastAsia="x-none"/>
              </w:rPr>
            </w:pPr>
            <w:r w:rsidRPr="001E2126">
              <w:rPr>
                <w:sz w:val="20"/>
                <w:szCs w:val="22"/>
                <w:lang w:eastAsia="x-none"/>
              </w:rPr>
              <w:t>List #3: List of parameters for UE-initiated on-demand DL PRS request associated with pre-configured set of on-demand DL PRS configurations</w:t>
            </w:r>
          </w:p>
          <w:p w14:paraId="2990FAF5" w14:textId="77777777" w:rsidR="00804E46" w:rsidRPr="001E2126" w:rsidRDefault="00804E46" w:rsidP="00804E46">
            <w:pPr>
              <w:numPr>
                <w:ilvl w:val="1"/>
                <w:numId w:val="24"/>
              </w:numPr>
              <w:overflowPunct/>
              <w:autoSpaceDE/>
              <w:autoSpaceDN/>
              <w:adjustRightInd/>
              <w:spacing w:after="0" w:line="240" w:lineRule="auto"/>
              <w:jc w:val="left"/>
              <w:textAlignment w:val="auto"/>
              <w:rPr>
                <w:bCs/>
                <w:sz w:val="20"/>
                <w:szCs w:val="22"/>
              </w:rPr>
            </w:pPr>
            <w:r w:rsidRPr="001E2126">
              <w:rPr>
                <w:sz w:val="20"/>
                <w:szCs w:val="22"/>
                <w:lang w:eastAsia="x-none"/>
              </w:rPr>
              <w:t>List #4: List of parameters for LMF-initiated on-demand DL PRS request associated with pre-configured set of on-demand DL PRS configurations</w:t>
            </w:r>
          </w:p>
        </w:tc>
      </w:tr>
    </w:tbl>
    <w:p w14:paraId="508E0C1B" w14:textId="77777777" w:rsidR="007A34C9" w:rsidRPr="00804E46" w:rsidRDefault="007A34C9" w:rsidP="00483F0D">
      <w:pPr>
        <w:rPr>
          <w:rFonts w:eastAsiaTheme="minorEastAsia"/>
          <w:sz w:val="20"/>
        </w:rPr>
      </w:pPr>
    </w:p>
    <w:p w14:paraId="6302A250" w14:textId="1434A89C" w:rsidR="000F6513" w:rsidRPr="006F7EE7" w:rsidRDefault="000F6513" w:rsidP="00483F0D">
      <w:pPr>
        <w:rPr>
          <w:rFonts w:eastAsiaTheme="minorEastAsia"/>
          <w:sz w:val="20"/>
        </w:rPr>
      </w:pPr>
      <w:r w:rsidRPr="006F7EE7">
        <w:rPr>
          <w:rFonts w:eastAsiaTheme="minorEastAsia" w:hint="eastAsia"/>
          <w:sz w:val="20"/>
        </w:rPr>
        <w:t>T</w:t>
      </w:r>
      <w:r w:rsidRPr="006F7EE7">
        <w:rPr>
          <w:rFonts w:eastAsiaTheme="minorEastAsia"/>
          <w:sz w:val="20"/>
        </w:rPr>
        <w:t xml:space="preserve">he assistance information for PRS request is provided to the UE with </w:t>
      </w:r>
      <w:r w:rsidRPr="006F7EE7">
        <w:rPr>
          <w:rFonts w:eastAsiaTheme="minorEastAsia"/>
          <w:i/>
          <w:sz w:val="20"/>
        </w:rPr>
        <w:t>provideAssistanceData</w:t>
      </w:r>
      <w:r w:rsidRPr="006F7EE7">
        <w:rPr>
          <w:rFonts w:eastAsiaTheme="minorEastAsia"/>
          <w:sz w:val="20"/>
        </w:rPr>
        <w:t xml:space="preserve"> and sent to the network with </w:t>
      </w:r>
      <w:r w:rsidRPr="006F7EE7">
        <w:rPr>
          <w:rFonts w:eastAsiaTheme="minorEastAsia"/>
          <w:i/>
          <w:sz w:val="20"/>
        </w:rPr>
        <w:t>ReqeustAssistanceData</w:t>
      </w:r>
      <w:r w:rsidRPr="006F7EE7">
        <w:rPr>
          <w:rFonts w:eastAsiaTheme="minorEastAsia"/>
          <w:sz w:val="20"/>
        </w:rPr>
        <w:t xml:space="preserve">. It should be further studied whether the UE can request PRS configurations that is out of the assistance information the network has defined. </w:t>
      </w:r>
    </w:p>
    <w:p w14:paraId="43351973" w14:textId="3B864EAF" w:rsidR="000F6513" w:rsidRPr="006F7EE7" w:rsidRDefault="000F6513" w:rsidP="00483F0D">
      <w:pPr>
        <w:rPr>
          <w:rFonts w:eastAsiaTheme="minorEastAsia"/>
          <w:sz w:val="20"/>
        </w:rPr>
      </w:pPr>
      <w:r w:rsidRPr="006F7EE7">
        <w:rPr>
          <w:rFonts w:eastAsiaTheme="minorEastAsia" w:hint="eastAsia"/>
          <w:sz w:val="20"/>
        </w:rPr>
        <w:t>F</w:t>
      </w:r>
      <w:r w:rsidRPr="006F7EE7">
        <w:rPr>
          <w:rFonts w:eastAsiaTheme="minorEastAsia"/>
          <w:sz w:val="20"/>
        </w:rPr>
        <w:t xml:space="preserve">rom our perspective, we think that the UE </w:t>
      </w:r>
      <w:r w:rsidR="00862C0D" w:rsidRPr="006F7EE7">
        <w:rPr>
          <w:rFonts w:eastAsiaTheme="minorEastAsia"/>
          <w:sz w:val="20"/>
        </w:rPr>
        <w:t>can</w:t>
      </w:r>
      <w:r w:rsidRPr="006F7EE7">
        <w:rPr>
          <w:rFonts w:eastAsiaTheme="minorEastAsia"/>
          <w:sz w:val="20"/>
        </w:rPr>
        <w:t xml:space="preserve"> only request the PRS </w:t>
      </w:r>
      <w:r w:rsidR="00862C0D" w:rsidRPr="006F7EE7">
        <w:rPr>
          <w:rFonts w:eastAsiaTheme="minorEastAsia"/>
          <w:sz w:val="20"/>
        </w:rPr>
        <w:t xml:space="preserve">configuration </w:t>
      </w:r>
      <w:r w:rsidRPr="006F7EE7">
        <w:rPr>
          <w:rFonts w:eastAsiaTheme="minorEastAsia"/>
          <w:sz w:val="20"/>
        </w:rPr>
        <w:t>based on the assistance information that the network has provided</w:t>
      </w:r>
      <w:r w:rsidR="00862C0D" w:rsidRPr="006F7EE7">
        <w:rPr>
          <w:rFonts w:eastAsiaTheme="minorEastAsia"/>
          <w:sz w:val="20"/>
        </w:rPr>
        <w:t xml:space="preserve"> or recommended</w:t>
      </w:r>
      <w:r w:rsidRPr="006F7EE7">
        <w:rPr>
          <w:rFonts w:eastAsiaTheme="minorEastAsia"/>
          <w:sz w:val="20"/>
        </w:rPr>
        <w:t xml:space="preserve"> for on-demand PRS request. </w:t>
      </w:r>
      <w:r w:rsidR="00206930" w:rsidRPr="006F7EE7">
        <w:rPr>
          <w:rFonts w:eastAsiaTheme="minorEastAsia"/>
          <w:sz w:val="20"/>
        </w:rPr>
        <w:t xml:space="preserve">If the UE make any request beyond the assistance information, it is </w:t>
      </w:r>
      <w:r w:rsidR="00862C0D" w:rsidRPr="006F7EE7">
        <w:rPr>
          <w:rFonts w:eastAsiaTheme="minorEastAsia"/>
          <w:sz w:val="20"/>
        </w:rPr>
        <w:t>highly possible</w:t>
      </w:r>
      <w:r w:rsidR="00206930" w:rsidRPr="006F7EE7">
        <w:rPr>
          <w:rFonts w:eastAsiaTheme="minorEastAsia"/>
          <w:sz w:val="20"/>
        </w:rPr>
        <w:t xml:space="preserve"> that the request PRS might exceed the </w:t>
      </w:r>
      <w:r w:rsidR="00862C0D" w:rsidRPr="006F7EE7">
        <w:rPr>
          <w:rFonts w:eastAsiaTheme="minorEastAsia"/>
          <w:sz w:val="20"/>
        </w:rPr>
        <w:t>network’s</w:t>
      </w:r>
      <w:r w:rsidR="00206930" w:rsidRPr="006F7EE7">
        <w:rPr>
          <w:rFonts w:eastAsiaTheme="minorEastAsia"/>
          <w:sz w:val="20"/>
        </w:rPr>
        <w:t xml:space="preserve"> capability, e.g., a bandwidth that the gNB does not support. Hence, we propose the following:</w:t>
      </w:r>
    </w:p>
    <w:p w14:paraId="63AFCC21" w14:textId="22C78D97" w:rsidR="00483F0D" w:rsidRDefault="008A74BE" w:rsidP="0045649D">
      <w:pPr>
        <w:rPr>
          <w:rFonts w:eastAsiaTheme="minorEastAsia"/>
          <w:b/>
          <w:sz w:val="20"/>
        </w:rPr>
      </w:pPr>
      <w:r w:rsidRPr="006F7EE7">
        <w:rPr>
          <w:rFonts w:eastAsiaTheme="minorEastAsia"/>
          <w:b/>
          <w:i/>
          <w:sz w:val="20"/>
          <w:u w:val="single"/>
        </w:rPr>
        <w:t>Proposal</w:t>
      </w:r>
      <w:r w:rsidR="00CD7590" w:rsidRPr="006F7EE7">
        <w:rPr>
          <w:rFonts w:eastAsiaTheme="minorEastAsia"/>
          <w:b/>
          <w:i/>
          <w:sz w:val="20"/>
          <w:u w:val="single"/>
        </w:rPr>
        <w:t xml:space="preserve"> </w:t>
      </w:r>
      <w:r w:rsidR="00054489">
        <w:rPr>
          <w:rFonts w:eastAsiaTheme="minorEastAsia"/>
          <w:b/>
          <w:i/>
          <w:sz w:val="20"/>
          <w:u w:val="single"/>
        </w:rPr>
        <w:t>3</w:t>
      </w:r>
      <w:r w:rsidRPr="006F7EE7">
        <w:rPr>
          <w:rFonts w:eastAsiaTheme="minorEastAsia"/>
          <w:b/>
          <w:i/>
          <w:sz w:val="20"/>
          <w:u w:val="single"/>
        </w:rPr>
        <w:t>:</w:t>
      </w:r>
      <w:r w:rsidRPr="006F7EE7">
        <w:rPr>
          <w:rFonts w:eastAsiaTheme="minorEastAsia"/>
          <w:b/>
          <w:sz w:val="20"/>
        </w:rPr>
        <w:t xml:space="preserve"> For UE-initiated on-demand PRS request, the UE can only request PRS configuration within the scope of assistance data for </w:t>
      </w:r>
      <w:r w:rsidR="00C52A3B" w:rsidRPr="006F7EE7">
        <w:rPr>
          <w:rFonts w:eastAsiaTheme="minorEastAsia"/>
          <w:b/>
          <w:sz w:val="20"/>
        </w:rPr>
        <w:t xml:space="preserve">on-demand </w:t>
      </w:r>
      <w:r w:rsidRPr="006F7EE7">
        <w:rPr>
          <w:rFonts w:eastAsiaTheme="minorEastAsia"/>
          <w:b/>
          <w:sz w:val="20"/>
        </w:rPr>
        <w:t>PRS request</w:t>
      </w:r>
      <w:r w:rsidR="00862C0D" w:rsidRPr="006F7EE7">
        <w:rPr>
          <w:rFonts w:eastAsiaTheme="minorEastAsia"/>
          <w:b/>
          <w:sz w:val="20"/>
        </w:rPr>
        <w:t xml:space="preserve"> provided by the network</w:t>
      </w:r>
      <w:r w:rsidRPr="006F7EE7">
        <w:rPr>
          <w:rFonts w:eastAsiaTheme="minorEastAsia"/>
          <w:b/>
          <w:sz w:val="20"/>
        </w:rPr>
        <w:t xml:space="preserve">. </w:t>
      </w:r>
    </w:p>
    <w:p w14:paraId="2BF350A1" w14:textId="77777777" w:rsidR="002D3B78" w:rsidRPr="006F7EE7" w:rsidRDefault="002D3B78" w:rsidP="0045649D">
      <w:pPr>
        <w:rPr>
          <w:rFonts w:eastAsiaTheme="minorEastAsia"/>
          <w:b/>
          <w:sz w:val="20"/>
        </w:rPr>
      </w:pPr>
    </w:p>
    <w:p w14:paraId="60CF5B86" w14:textId="1BD41CF8" w:rsidR="0062376D" w:rsidRPr="006F7EE7" w:rsidRDefault="0062376D" w:rsidP="00B3681A">
      <w:pPr>
        <w:pStyle w:val="af"/>
        <w:spacing w:line="240" w:lineRule="auto"/>
        <w:rPr>
          <w:color w:val="000000"/>
          <w:sz w:val="20"/>
        </w:rPr>
      </w:pPr>
      <w:r w:rsidRPr="006F7EE7">
        <w:rPr>
          <w:color w:val="000000"/>
          <w:sz w:val="20"/>
        </w:rPr>
        <w:t>RAN2</w:t>
      </w:r>
      <w:r w:rsidR="0031634D">
        <w:rPr>
          <w:color w:val="000000"/>
          <w:sz w:val="20"/>
        </w:rPr>
        <w:t>#114</w:t>
      </w:r>
      <w:r w:rsidRPr="006F7EE7">
        <w:rPr>
          <w:color w:val="000000"/>
          <w:sz w:val="20"/>
        </w:rPr>
        <w:t xml:space="preserve"> has achieved the following agreement</w:t>
      </w:r>
      <w:r w:rsidR="00E562F4" w:rsidRPr="006F7EE7">
        <w:rPr>
          <w:color w:val="000000"/>
          <w:sz w:val="20"/>
        </w:rPr>
        <w:t xml:space="preserve"> regarding what the UE can request to the network</w:t>
      </w:r>
      <w:r w:rsidRPr="006F7EE7">
        <w:rPr>
          <w:color w:val="000000"/>
          <w:sz w:val="20"/>
        </w:rPr>
        <w:t>:</w:t>
      </w:r>
    </w:p>
    <w:p w14:paraId="0722619F" w14:textId="77777777" w:rsidR="0062376D" w:rsidRPr="006F7EE7" w:rsidRDefault="0062376D" w:rsidP="0062376D">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b/>
          <w:sz w:val="20"/>
          <w:lang w:val="en-GB"/>
        </w:rPr>
      </w:pPr>
      <w:r w:rsidRPr="006F7EE7">
        <w:rPr>
          <w:b/>
          <w:sz w:val="20"/>
          <w:highlight w:val="green"/>
          <w:lang w:val="en-GB"/>
        </w:rPr>
        <w:t>Agreements:</w:t>
      </w:r>
    </w:p>
    <w:p w14:paraId="4D07D133" w14:textId="77777777" w:rsidR="0062376D" w:rsidRPr="006F7EE7" w:rsidRDefault="0062376D" w:rsidP="0062376D">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lang w:val="en-GB"/>
        </w:rPr>
      </w:pPr>
      <w:r w:rsidRPr="006F7EE7">
        <w:rPr>
          <w:sz w:val="20"/>
          <w:lang w:val="en-GB"/>
        </w:rPr>
        <w:t>The network can signal predefined PRS configurations to the UE and the UE can select one to request. FFS if the UE can request a configuration with different parameters and exactly which parameters are flexible.</w:t>
      </w:r>
    </w:p>
    <w:p w14:paraId="099B929F" w14:textId="129527A7" w:rsidR="00B3681A" w:rsidRPr="006F7EE7" w:rsidRDefault="0062376D" w:rsidP="0045649D">
      <w:pPr>
        <w:rPr>
          <w:rFonts w:eastAsiaTheme="minorEastAsia"/>
          <w:sz w:val="20"/>
        </w:rPr>
      </w:pPr>
      <w:r w:rsidRPr="006F7EE7">
        <w:rPr>
          <w:rFonts w:eastAsiaTheme="minorEastAsia"/>
          <w:sz w:val="20"/>
        </w:rPr>
        <w:t>Based on the above agreement, f</w:t>
      </w:r>
      <w:r w:rsidR="00B3681A" w:rsidRPr="006F7EE7">
        <w:rPr>
          <w:rFonts w:eastAsiaTheme="minorEastAsia"/>
          <w:sz w:val="20"/>
        </w:rPr>
        <w:t xml:space="preserve">or UE-initiated on-demand PRS, the </w:t>
      </w:r>
      <w:r w:rsidR="00C52A3B" w:rsidRPr="006F7EE7">
        <w:rPr>
          <w:rFonts w:eastAsiaTheme="minorEastAsia"/>
          <w:sz w:val="20"/>
        </w:rPr>
        <w:t>request</w:t>
      </w:r>
      <w:r w:rsidR="00B3681A" w:rsidRPr="006F7EE7">
        <w:rPr>
          <w:rFonts w:eastAsiaTheme="minorEastAsia"/>
          <w:sz w:val="20"/>
        </w:rPr>
        <w:t xml:space="preserve"> from UE can be categorized into two categories:</w:t>
      </w:r>
    </w:p>
    <w:p w14:paraId="30549476" w14:textId="77777777" w:rsidR="00B3681A" w:rsidRPr="006F7EE7" w:rsidRDefault="00B3681A" w:rsidP="00C73F4D">
      <w:pPr>
        <w:pStyle w:val="af"/>
        <w:numPr>
          <w:ilvl w:val="0"/>
          <w:numId w:val="8"/>
        </w:numPr>
        <w:spacing w:line="240" w:lineRule="auto"/>
        <w:rPr>
          <w:i/>
          <w:color w:val="000000"/>
          <w:sz w:val="20"/>
        </w:rPr>
      </w:pPr>
      <w:r w:rsidRPr="006F7EE7">
        <w:rPr>
          <w:i/>
          <w:color w:val="000000"/>
          <w:sz w:val="20"/>
        </w:rPr>
        <w:t>Type 1: Direct request of PRS configuration based on the recommendation of LMF.</w:t>
      </w:r>
    </w:p>
    <w:p w14:paraId="37D03D46" w14:textId="77777777" w:rsidR="00B3681A" w:rsidRPr="006F7EE7" w:rsidRDefault="00B3681A" w:rsidP="00C73F4D">
      <w:pPr>
        <w:pStyle w:val="af"/>
        <w:numPr>
          <w:ilvl w:val="0"/>
          <w:numId w:val="8"/>
        </w:numPr>
        <w:spacing w:line="240" w:lineRule="auto"/>
        <w:rPr>
          <w:i/>
          <w:color w:val="000000"/>
          <w:sz w:val="20"/>
        </w:rPr>
      </w:pPr>
      <w:r w:rsidRPr="006F7EE7">
        <w:rPr>
          <w:i/>
          <w:color w:val="000000"/>
          <w:sz w:val="20"/>
        </w:rPr>
        <w:t>Type 2: Suggestion that can help LMF to make decision on the on-demand PRS requests from the UE as well as other UEs.</w:t>
      </w:r>
    </w:p>
    <w:p w14:paraId="4ACB6811" w14:textId="77777777" w:rsidR="00B3681A" w:rsidRPr="006F7EE7" w:rsidRDefault="00B3681A" w:rsidP="0045649D">
      <w:pPr>
        <w:rPr>
          <w:rFonts w:eastAsiaTheme="minorEastAsia"/>
          <w:sz w:val="20"/>
        </w:rPr>
      </w:pPr>
      <w:r w:rsidRPr="006F7EE7">
        <w:rPr>
          <w:rFonts w:eastAsiaTheme="minorEastAsia"/>
          <w:sz w:val="20"/>
        </w:rPr>
        <w:t>For Type 1, based on RAN2#114 agreements, LMF may recommend a set of predefined PRS configurations, and each PRS configuration is associated with an identifier. Then the UE can request for an expected PRS configuration by indicating the corresponding identifier. So we have the following observation.</w:t>
      </w:r>
    </w:p>
    <w:p w14:paraId="36F2995E" w14:textId="452E2676" w:rsidR="00B3681A" w:rsidRPr="006F7EE7" w:rsidRDefault="00B3681A" w:rsidP="0045649D">
      <w:pPr>
        <w:pStyle w:val="af7"/>
        <w:spacing w:after="120" w:line="240" w:lineRule="auto"/>
        <w:ind w:leftChars="9" w:left="20"/>
        <w:rPr>
          <w:lang w:val="en-GB"/>
        </w:rPr>
      </w:pPr>
      <w:r w:rsidRPr="006F7EE7">
        <w:rPr>
          <w:i/>
          <w:u w:val="single"/>
        </w:rPr>
        <w:t xml:space="preserve">Observation </w:t>
      </w:r>
      <w:r w:rsidR="008733C6">
        <w:rPr>
          <w:i/>
          <w:u w:val="single"/>
        </w:rPr>
        <w:t>2</w:t>
      </w:r>
      <w:r w:rsidRPr="006F7EE7">
        <w:t xml:space="preserve">: </w:t>
      </w:r>
      <w:r w:rsidRPr="006F7EE7">
        <w:rPr>
          <w:rFonts w:hint="eastAsia"/>
          <w:lang w:val="en-GB"/>
        </w:rPr>
        <w:t xml:space="preserve">UE </w:t>
      </w:r>
      <w:r w:rsidRPr="006F7EE7">
        <w:rPr>
          <w:lang w:val="en-GB"/>
        </w:rPr>
        <w:t>can</w:t>
      </w:r>
      <w:r w:rsidRPr="006F7EE7">
        <w:rPr>
          <w:rFonts w:hint="eastAsia"/>
          <w:lang w:val="en-GB"/>
        </w:rPr>
        <w:t xml:space="preserve"> request a specific configuration ID</w:t>
      </w:r>
      <w:r w:rsidRPr="006F7EE7">
        <w:rPr>
          <w:lang w:val="en-GB"/>
        </w:rPr>
        <w:t xml:space="preserve"> associated with the </w:t>
      </w:r>
      <w:r w:rsidRPr="006F7EE7">
        <w:rPr>
          <w:color w:val="000000"/>
        </w:rPr>
        <w:t>predefined PRS configuration</w:t>
      </w:r>
      <w:r w:rsidRPr="006F7EE7">
        <w:rPr>
          <w:lang w:val="en-GB"/>
        </w:rPr>
        <w:t xml:space="preserve">. </w:t>
      </w:r>
    </w:p>
    <w:p w14:paraId="13F2739B" w14:textId="77777777" w:rsidR="00B3681A" w:rsidRPr="006F7EE7" w:rsidRDefault="00B3681A" w:rsidP="0045649D">
      <w:pPr>
        <w:rPr>
          <w:sz w:val="20"/>
          <w:lang w:val="en-GB"/>
        </w:rPr>
      </w:pPr>
      <w:r w:rsidRPr="006F7EE7">
        <w:rPr>
          <w:sz w:val="20"/>
          <w:lang w:val="en-GB"/>
        </w:rPr>
        <w:lastRenderedPageBreak/>
        <w:t>Please note that the above observation only works for the case when the predefined PRS configuration exactly meets the UE’s expectation. However, there are some exceptional cases:</w:t>
      </w:r>
    </w:p>
    <w:p w14:paraId="5749CD96" w14:textId="77777777" w:rsidR="00B3681A" w:rsidRPr="006F7EE7" w:rsidRDefault="00B3681A" w:rsidP="00C73F4D">
      <w:pPr>
        <w:pStyle w:val="af4"/>
        <w:numPr>
          <w:ilvl w:val="0"/>
          <w:numId w:val="13"/>
        </w:numPr>
        <w:ind w:leftChars="0"/>
        <w:rPr>
          <w:sz w:val="20"/>
          <w:szCs w:val="20"/>
        </w:rPr>
      </w:pPr>
      <w:r w:rsidRPr="006F7EE7">
        <w:rPr>
          <w:sz w:val="20"/>
          <w:szCs w:val="20"/>
        </w:rPr>
        <w:t>Case 1: Only a part of parameters in some predefined PRS configurations can meet the UE’s expectation;</w:t>
      </w:r>
    </w:p>
    <w:p w14:paraId="4560C9E2" w14:textId="77777777" w:rsidR="00B3681A" w:rsidRPr="006F7EE7" w:rsidRDefault="00B3681A" w:rsidP="00C73F4D">
      <w:pPr>
        <w:pStyle w:val="af4"/>
        <w:numPr>
          <w:ilvl w:val="0"/>
          <w:numId w:val="13"/>
        </w:numPr>
        <w:ind w:leftChars="0"/>
        <w:rPr>
          <w:sz w:val="20"/>
          <w:szCs w:val="20"/>
        </w:rPr>
      </w:pPr>
      <w:r w:rsidRPr="006F7EE7">
        <w:rPr>
          <w:sz w:val="20"/>
          <w:szCs w:val="20"/>
        </w:rPr>
        <w:t>Case 2: None of the parameters within the predefined PRS configurations can meet the UE’s expectation.</w:t>
      </w:r>
    </w:p>
    <w:p w14:paraId="72D43CEE" w14:textId="653BFB23" w:rsidR="00B3681A" w:rsidRPr="006F7EE7" w:rsidRDefault="00B3681A" w:rsidP="0045649D">
      <w:pPr>
        <w:rPr>
          <w:sz w:val="20"/>
          <w:lang w:val="en-GB"/>
        </w:rPr>
      </w:pPr>
      <w:r w:rsidRPr="006F7EE7">
        <w:rPr>
          <w:sz w:val="20"/>
          <w:lang w:val="en-GB"/>
        </w:rPr>
        <w:t>To deal with these cases</w:t>
      </w:r>
      <w:r w:rsidR="008064B5" w:rsidRPr="006F7EE7">
        <w:rPr>
          <w:sz w:val="20"/>
          <w:lang w:val="en-GB"/>
        </w:rPr>
        <w:t xml:space="preserve"> and meet the needs of UE as much as possible</w:t>
      </w:r>
      <w:r w:rsidRPr="006F7EE7">
        <w:rPr>
          <w:sz w:val="20"/>
          <w:lang w:val="en-GB"/>
        </w:rPr>
        <w:t xml:space="preserve">, the UE </w:t>
      </w:r>
      <w:r w:rsidR="005D3961" w:rsidRPr="006F7EE7">
        <w:rPr>
          <w:sz w:val="20"/>
          <w:lang w:val="en-GB"/>
        </w:rPr>
        <w:t>should be able to request individual PRS configuration parameters by its own judgement if it is within the assistance data for on-demand PRS request</w:t>
      </w:r>
      <w:r w:rsidRPr="006F7EE7">
        <w:rPr>
          <w:sz w:val="20"/>
          <w:lang w:val="en-GB"/>
        </w:rPr>
        <w:t>.</w:t>
      </w:r>
    </w:p>
    <w:p w14:paraId="648D7E4F" w14:textId="5C8F9293" w:rsidR="00B3681A" w:rsidRDefault="00B3681A" w:rsidP="0045649D">
      <w:pPr>
        <w:pStyle w:val="af7"/>
        <w:spacing w:after="120" w:line="240" w:lineRule="auto"/>
        <w:rPr>
          <w:lang w:val="en-GB"/>
        </w:rPr>
      </w:pPr>
      <w:r w:rsidRPr="006F7EE7">
        <w:rPr>
          <w:i/>
          <w:u w:val="single"/>
        </w:rPr>
        <w:t xml:space="preserve">Proposal </w:t>
      </w:r>
      <w:r w:rsidR="00054489">
        <w:rPr>
          <w:i/>
          <w:u w:val="single"/>
        </w:rPr>
        <w:t>4</w:t>
      </w:r>
      <w:r w:rsidRPr="006F7EE7">
        <w:t xml:space="preserve">: </w:t>
      </w:r>
      <w:r w:rsidR="00E33FC1" w:rsidRPr="006F7EE7">
        <w:rPr>
          <w:lang w:val="en-GB"/>
        </w:rPr>
        <w:t>For UE-initiated on-demand PRS request, in addition to complete set of PRS configurations, the UE can also request individual PRS configuration parameters</w:t>
      </w:r>
      <w:r w:rsidR="0094356D" w:rsidRPr="006F7EE7">
        <w:rPr>
          <w:lang w:val="en-GB"/>
        </w:rPr>
        <w:t xml:space="preserve"> </w:t>
      </w:r>
      <w:r w:rsidR="00C52A3B" w:rsidRPr="006F7EE7">
        <w:rPr>
          <w:lang w:val="en-GB"/>
        </w:rPr>
        <w:t>which are</w:t>
      </w:r>
      <w:r w:rsidR="0094356D" w:rsidRPr="006F7EE7">
        <w:rPr>
          <w:lang w:val="en-GB"/>
        </w:rPr>
        <w:t xml:space="preserve"> within the </w:t>
      </w:r>
      <w:r w:rsidR="00C52A3B" w:rsidRPr="006F7EE7">
        <w:rPr>
          <w:lang w:val="en-GB"/>
        </w:rPr>
        <w:t xml:space="preserve">scope of </w:t>
      </w:r>
      <w:r w:rsidR="00CA60EB" w:rsidRPr="006F7EE7">
        <w:rPr>
          <w:lang w:val="en-GB"/>
        </w:rPr>
        <w:t xml:space="preserve">the </w:t>
      </w:r>
      <w:r w:rsidR="0094356D" w:rsidRPr="006F7EE7">
        <w:rPr>
          <w:lang w:val="en-GB"/>
        </w:rPr>
        <w:t>assistance data for on-demand PRS request</w:t>
      </w:r>
      <w:r w:rsidR="00C52A3B" w:rsidRPr="006F7EE7">
        <w:rPr>
          <w:lang w:val="en-GB"/>
        </w:rPr>
        <w:t xml:space="preserve"> </w:t>
      </w:r>
      <w:r w:rsidR="00695034" w:rsidRPr="006F7EE7">
        <w:rPr>
          <w:lang w:val="en-GB"/>
        </w:rPr>
        <w:t>provided by the network</w:t>
      </w:r>
      <w:r w:rsidR="00E33FC1" w:rsidRPr="006F7EE7">
        <w:rPr>
          <w:lang w:val="en-GB"/>
        </w:rPr>
        <w:t xml:space="preserve">. </w:t>
      </w:r>
    </w:p>
    <w:p w14:paraId="46B63888" w14:textId="77777777" w:rsidR="002D3B78" w:rsidRPr="002D3B78" w:rsidRDefault="002D3B78" w:rsidP="002D3B78">
      <w:pPr>
        <w:rPr>
          <w:lang w:val="en-GB"/>
        </w:rPr>
      </w:pPr>
    </w:p>
    <w:p w14:paraId="34AAAFCA" w14:textId="5E244C6C" w:rsidR="00A44EB8" w:rsidRPr="006F7EE7" w:rsidRDefault="00B228A8" w:rsidP="0045649D">
      <w:pPr>
        <w:rPr>
          <w:sz w:val="20"/>
          <w:lang w:val="en-GB"/>
        </w:rPr>
      </w:pPr>
      <w:r w:rsidRPr="006F7EE7">
        <w:rPr>
          <w:rFonts w:hint="eastAsia"/>
          <w:sz w:val="20"/>
          <w:lang w:val="en-GB"/>
        </w:rPr>
        <w:t>T</w:t>
      </w:r>
      <w:r w:rsidRPr="006F7EE7">
        <w:rPr>
          <w:sz w:val="20"/>
          <w:lang w:val="en-GB"/>
        </w:rPr>
        <w:t>he next question is what parameter exactly the UE can request, in the last meeting, RAN1 has achieved the following agreement for the parameters for PRS</w:t>
      </w:r>
    </w:p>
    <w:tbl>
      <w:tblPr>
        <w:tblStyle w:val="af6"/>
        <w:tblW w:w="0" w:type="auto"/>
        <w:tblLook w:val="04A0" w:firstRow="1" w:lastRow="0" w:firstColumn="1" w:lastColumn="0" w:noHBand="0" w:noVBand="1"/>
      </w:tblPr>
      <w:tblGrid>
        <w:gridCol w:w="9307"/>
      </w:tblGrid>
      <w:tr w:rsidR="00A44EB8" w:rsidRPr="006F7EE7" w14:paraId="608DB4E7" w14:textId="77777777" w:rsidTr="00072E1D">
        <w:tc>
          <w:tcPr>
            <w:tcW w:w="9307" w:type="dxa"/>
          </w:tcPr>
          <w:p w14:paraId="1326AA6F" w14:textId="77777777" w:rsidR="00A44EB8" w:rsidRPr="006F7EE7" w:rsidRDefault="00A44EB8" w:rsidP="00072E1D">
            <w:pPr>
              <w:rPr>
                <w:sz w:val="20"/>
                <w:lang w:eastAsia="x-none"/>
              </w:rPr>
            </w:pPr>
            <w:r w:rsidRPr="006F7EE7">
              <w:rPr>
                <w:sz w:val="20"/>
                <w:highlight w:val="green"/>
                <w:lang w:eastAsia="x-none"/>
              </w:rPr>
              <w:t>Agreement:</w:t>
            </w:r>
          </w:p>
          <w:p w14:paraId="4D6513D4" w14:textId="77777777" w:rsidR="00A44EB8" w:rsidRPr="006F7EE7" w:rsidRDefault="00A44EB8" w:rsidP="00C73F4D">
            <w:pPr>
              <w:numPr>
                <w:ilvl w:val="0"/>
                <w:numId w:val="11"/>
              </w:numPr>
              <w:overflowPunct/>
              <w:autoSpaceDE/>
              <w:autoSpaceDN/>
              <w:adjustRightInd/>
              <w:spacing w:after="0" w:line="240" w:lineRule="auto"/>
              <w:ind w:left="360"/>
              <w:jc w:val="left"/>
              <w:textAlignment w:val="auto"/>
              <w:rPr>
                <w:sz w:val="20"/>
                <w:lang w:eastAsia="x-none"/>
              </w:rPr>
            </w:pPr>
            <w:r w:rsidRPr="006F7EE7">
              <w:rPr>
                <w:sz w:val="20"/>
                <w:lang w:eastAsia="x-none"/>
              </w:rPr>
              <w:t>For potential signaling of one or more parameters (such signaling is not yet agreed) for both UE- and LMF- initiated on-demand DL PRS request, consider at least the following (all parameters will not necessarily be supported and all parameters may not be applicable to both UE-initiated and LMF-initiated on-demand DL PRS request)</w:t>
            </w:r>
          </w:p>
          <w:p w14:paraId="39B68C00"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Start/end time of DL PRS transmission</w:t>
            </w:r>
          </w:p>
          <w:p w14:paraId="2B25A9A1"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DL PRS resource bandwidth</w:t>
            </w:r>
          </w:p>
          <w:p w14:paraId="5EE93FDB"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DL-PRS resource set IDs</w:t>
            </w:r>
          </w:p>
          <w:p w14:paraId="3543A181"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DL PRS resource IDs</w:t>
            </w:r>
          </w:p>
          <w:p w14:paraId="7E97AFBF"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DL PRS transmission periodicity and offset</w:t>
            </w:r>
          </w:p>
          <w:p w14:paraId="1C3E2315"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DL PRS resource repetition factor</w:t>
            </w:r>
          </w:p>
          <w:p w14:paraId="16D4974D"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Number of DL PRS symbols per DL PRS resource</w:t>
            </w:r>
          </w:p>
          <w:p w14:paraId="74BD2110"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DL PRS muting patterns</w:t>
            </w:r>
          </w:p>
          <w:p w14:paraId="16AA5694"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DL PRS QCL information</w:t>
            </w:r>
          </w:p>
          <w:p w14:paraId="1FC837AC"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Number of TRPs</w:t>
            </w:r>
          </w:p>
          <w:p w14:paraId="5F0C7509"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Number of PRS resources per PRS resource set</w:t>
            </w:r>
          </w:p>
          <w:p w14:paraId="7BF2B2E8"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Number frequency layers or frequency layer indicator</w:t>
            </w:r>
          </w:p>
          <w:p w14:paraId="28C669EA"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 xml:space="preserve">Beam directions </w:t>
            </w:r>
          </w:p>
          <w:p w14:paraId="5EDA04C2"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lang w:eastAsia="x-none"/>
              </w:rPr>
            </w:pPr>
            <w:r w:rsidRPr="006F7EE7">
              <w:rPr>
                <w:sz w:val="20"/>
                <w:lang w:eastAsia="x-none"/>
              </w:rPr>
              <w:t>Combsize, start PRB, Point A of DL PRS</w:t>
            </w:r>
          </w:p>
          <w:p w14:paraId="6CF55CA4" w14:textId="77777777" w:rsidR="00A44EB8" w:rsidRPr="006F7EE7" w:rsidRDefault="00A44EB8" w:rsidP="00C73F4D">
            <w:pPr>
              <w:numPr>
                <w:ilvl w:val="0"/>
                <w:numId w:val="12"/>
              </w:numPr>
              <w:overflowPunct/>
              <w:autoSpaceDE/>
              <w:autoSpaceDN/>
              <w:adjustRightInd/>
              <w:spacing w:after="0" w:line="240" w:lineRule="auto"/>
              <w:ind w:left="1364"/>
              <w:jc w:val="left"/>
              <w:textAlignment w:val="auto"/>
              <w:rPr>
                <w:sz w:val="20"/>
                <w:highlight w:val="yellow"/>
                <w:lang w:eastAsia="x-none"/>
              </w:rPr>
            </w:pPr>
            <w:r w:rsidRPr="006F7EE7">
              <w:rPr>
                <w:sz w:val="20"/>
                <w:highlight w:val="yellow"/>
                <w:lang w:eastAsia="x-none"/>
              </w:rPr>
              <w:t>ON/OFF indicator of the DL PRS</w:t>
            </w:r>
          </w:p>
          <w:p w14:paraId="1BEFFB70" w14:textId="77777777" w:rsidR="00A44EB8" w:rsidRPr="006F7EE7" w:rsidRDefault="00A44EB8" w:rsidP="00C73F4D">
            <w:pPr>
              <w:numPr>
                <w:ilvl w:val="0"/>
                <w:numId w:val="11"/>
              </w:numPr>
              <w:overflowPunct/>
              <w:autoSpaceDE/>
              <w:autoSpaceDN/>
              <w:adjustRightInd/>
              <w:spacing w:after="0" w:line="240" w:lineRule="auto"/>
              <w:ind w:left="360"/>
              <w:jc w:val="left"/>
              <w:textAlignment w:val="auto"/>
              <w:rPr>
                <w:sz w:val="20"/>
                <w:lang w:eastAsia="x-none"/>
              </w:rPr>
            </w:pPr>
            <w:r w:rsidRPr="006F7EE7">
              <w:rPr>
                <w:sz w:val="20"/>
                <w:lang w:eastAsia="x-none"/>
              </w:rPr>
              <w:t>FFS additional parameters indicated for UE and/or LMF initiated on-demand DL PRS request</w:t>
            </w:r>
          </w:p>
        </w:tc>
      </w:tr>
    </w:tbl>
    <w:p w14:paraId="49253D3A" w14:textId="77777777" w:rsidR="00A44EB8" w:rsidRPr="006F7EE7" w:rsidRDefault="00A44EB8" w:rsidP="00631E73">
      <w:pPr>
        <w:rPr>
          <w:sz w:val="20"/>
        </w:rPr>
      </w:pPr>
    </w:p>
    <w:p w14:paraId="233397CF" w14:textId="29C17DC7" w:rsidR="00B3681A" w:rsidRPr="006F7EE7" w:rsidRDefault="00F25A7C" w:rsidP="006F7EE7">
      <w:pPr>
        <w:rPr>
          <w:sz w:val="20"/>
          <w:lang w:val="en-GB"/>
        </w:rPr>
      </w:pPr>
      <w:r w:rsidRPr="006F7EE7">
        <w:rPr>
          <w:sz w:val="20"/>
          <w:lang w:val="en-GB"/>
        </w:rPr>
        <w:t xml:space="preserve">From RAN2’s perspective, we think </w:t>
      </w:r>
      <w:r w:rsidR="00B3681A" w:rsidRPr="006F7EE7">
        <w:rPr>
          <w:sz w:val="20"/>
          <w:lang w:val="en-GB"/>
        </w:rPr>
        <w:t xml:space="preserve">that the recommended PRS configurations can be considered as a kind of assistance data and included in an LPP </w:t>
      </w:r>
      <w:r w:rsidR="00B3681A" w:rsidRPr="006F7EE7">
        <w:rPr>
          <w:i/>
          <w:sz w:val="20"/>
          <w:lang w:val="en-GB"/>
        </w:rPr>
        <w:t>ProvideAssistanceData</w:t>
      </w:r>
      <w:r w:rsidR="00B3681A" w:rsidRPr="006F7EE7">
        <w:rPr>
          <w:sz w:val="20"/>
          <w:lang w:val="en-GB"/>
        </w:rPr>
        <w:t xml:space="preserve"> message and/or a new posSIB. Note that the current specification (TS 37.355), the PRS configuration related assistance data provided in the common IE </w:t>
      </w:r>
      <w:r w:rsidR="00B3681A" w:rsidRPr="006F7EE7">
        <w:rPr>
          <w:i/>
          <w:sz w:val="20"/>
          <w:lang w:val="en-GB"/>
        </w:rPr>
        <w:t>NR-DL-PRS-AssistanceData</w:t>
      </w:r>
      <w:r w:rsidR="00B3681A" w:rsidRPr="006F7EE7">
        <w:rPr>
          <w:sz w:val="20"/>
          <w:lang w:val="en-GB"/>
        </w:rPr>
        <w:t xml:space="preserve"> is hierarchized by frequency layer, TRP, PRS resource set and PRS resource. To accommodate the current specification and keep the modification as a minimum, UE can request PRS configuration with the granularity of PRS resource, PRS resource set, frequency layer, TRP, etc. So we have the following proposal:</w:t>
      </w:r>
    </w:p>
    <w:p w14:paraId="0D53A463" w14:textId="0AF6FE80" w:rsidR="00B3681A" w:rsidRPr="006F7EE7" w:rsidRDefault="00B3681A" w:rsidP="00B3681A">
      <w:pPr>
        <w:pStyle w:val="af7"/>
        <w:spacing w:after="120" w:line="240" w:lineRule="auto"/>
        <w:rPr>
          <w:lang w:val="en-GB"/>
        </w:rPr>
      </w:pPr>
      <w:r w:rsidRPr="006F7EE7">
        <w:rPr>
          <w:i/>
          <w:u w:val="single"/>
        </w:rPr>
        <w:t xml:space="preserve">Proposal </w:t>
      </w:r>
      <w:r w:rsidR="00054489">
        <w:rPr>
          <w:i/>
          <w:u w:val="single"/>
        </w:rPr>
        <w:t>5</w:t>
      </w:r>
      <w:r w:rsidRPr="006F7EE7">
        <w:rPr>
          <w:i/>
          <w:u w:val="single"/>
        </w:rPr>
        <w:t>:</w:t>
      </w:r>
      <w:r w:rsidRPr="006F7EE7">
        <w:t xml:space="preserve"> </w:t>
      </w:r>
      <w:r w:rsidRPr="006F7EE7">
        <w:rPr>
          <w:lang w:val="en-GB"/>
        </w:rPr>
        <w:t xml:space="preserve">UE can request the parameters with different granularities of </w:t>
      </w:r>
      <w:r w:rsidRPr="006F7EE7">
        <w:rPr>
          <w:color w:val="000000"/>
        </w:rPr>
        <w:t>frequency layer, TRP, PRS resource set and PRS resource</w:t>
      </w:r>
      <w:r w:rsidRPr="006F7EE7">
        <w:rPr>
          <w:lang w:val="en-GB"/>
        </w:rPr>
        <w:t xml:space="preserve">. </w:t>
      </w:r>
    </w:p>
    <w:p w14:paraId="5CD628AE" w14:textId="77777777" w:rsidR="00B3681A" w:rsidRDefault="00B3681A" w:rsidP="00B3681A">
      <w:pPr>
        <w:pStyle w:val="af"/>
        <w:spacing w:line="240" w:lineRule="auto"/>
        <w:rPr>
          <w:color w:val="000000"/>
          <w:sz w:val="20"/>
          <w:lang w:val="en-GB"/>
        </w:rPr>
      </w:pPr>
    </w:p>
    <w:p w14:paraId="778D6B4C" w14:textId="4C726493" w:rsidR="007E1450" w:rsidRDefault="007E1450" w:rsidP="007E1450">
      <w:pPr>
        <w:rPr>
          <w:rFonts w:eastAsiaTheme="minorEastAsia"/>
          <w:sz w:val="20"/>
          <w:lang w:val="en-GB"/>
        </w:rPr>
      </w:pPr>
      <w:r w:rsidRPr="00F737A8">
        <w:rPr>
          <w:rFonts w:eastAsiaTheme="minorEastAsia"/>
          <w:sz w:val="20"/>
          <w:lang w:val="en-GB"/>
        </w:rPr>
        <w:t xml:space="preserve">Additionally, </w:t>
      </w:r>
      <w:r>
        <w:rPr>
          <w:rFonts w:eastAsiaTheme="minorEastAsia"/>
          <w:sz w:val="20"/>
          <w:lang w:val="en-GB"/>
        </w:rPr>
        <w:t xml:space="preserve">we think it may be beneficial for UE to inquire its desired </w:t>
      </w:r>
      <w:r w:rsidRPr="00311B2C">
        <w:rPr>
          <w:rFonts w:eastAsiaTheme="minorEastAsia"/>
          <w:sz w:val="20"/>
          <w:lang w:val="en-GB"/>
        </w:rPr>
        <w:t>DL-PRS configuration</w:t>
      </w:r>
      <w:r>
        <w:rPr>
          <w:rFonts w:eastAsiaTheme="minorEastAsia"/>
          <w:sz w:val="20"/>
          <w:lang w:val="en-GB"/>
        </w:rPr>
        <w:t xml:space="preserve"> information or show its preference for on-demand PRS (e.g., before Step 1 in </w:t>
      </w:r>
      <w:r w:rsidRPr="007E1450">
        <w:rPr>
          <w:rFonts w:eastAsiaTheme="minorEastAsia"/>
          <w:sz w:val="20"/>
          <w:lang w:val="en-GB"/>
        </w:rPr>
        <w:t>Figure 2.1.2-1</w:t>
      </w:r>
      <w:r>
        <w:rPr>
          <w:rFonts w:eastAsiaTheme="minorEastAsia"/>
          <w:sz w:val="20"/>
          <w:lang w:val="en-GB"/>
        </w:rPr>
        <w:t xml:space="preserve">). For example, the UE may request the network to provide specific-type PRS configuration such as bandwidth information or indicate that it expects </w:t>
      </w:r>
      <w:r w:rsidRPr="00311B2C">
        <w:rPr>
          <w:rFonts w:eastAsiaTheme="minorEastAsia"/>
          <w:sz w:val="20"/>
          <w:lang w:val="en-GB"/>
        </w:rPr>
        <w:t>DL-PRS configuration</w:t>
      </w:r>
      <w:r>
        <w:rPr>
          <w:rFonts w:eastAsiaTheme="minorEastAsia"/>
          <w:sz w:val="20"/>
          <w:lang w:val="en-GB"/>
        </w:rPr>
        <w:t xml:space="preserve">s that can reduce the positioning latency. The similar idea may be found in the existing </w:t>
      </w:r>
      <w:r w:rsidRPr="00901CE7">
        <w:rPr>
          <w:rFonts w:eastAsiaTheme="minorEastAsia"/>
          <w:sz w:val="20"/>
          <w:lang w:val="en-GB"/>
        </w:rPr>
        <w:t>UE initiated assistance data transfer procedure</w:t>
      </w:r>
      <w:r>
        <w:rPr>
          <w:rFonts w:eastAsiaTheme="minorEastAsia"/>
          <w:sz w:val="20"/>
          <w:lang w:val="en-GB"/>
        </w:rPr>
        <w:t xml:space="preserve">, that is, </w:t>
      </w:r>
      <w:r w:rsidRPr="00C464D5">
        <w:rPr>
          <w:rFonts w:eastAsiaTheme="minorEastAsia"/>
          <w:b/>
          <w:i/>
          <w:sz w:val="20"/>
          <w:lang w:val="en-GB"/>
        </w:rPr>
        <w:t>the UE determines that certain assistance data are desired and sends an LPP Request Assistance Data message to the LMF. This request includes an indication of which specific assistance data are requested.</w:t>
      </w:r>
    </w:p>
    <w:p w14:paraId="075A4C2E" w14:textId="77777777" w:rsidR="007E1450" w:rsidRPr="00451679" w:rsidRDefault="007E1450" w:rsidP="007E1450">
      <w:pPr>
        <w:keepNext/>
        <w:keepLines/>
        <w:spacing w:before="60" w:line="240" w:lineRule="auto"/>
        <w:jc w:val="center"/>
        <w:rPr>
          <w:rFonts w:ascii="Arial" w:hAnsi="Arial"/>
          <w:b/>
          <w:sz w:val="20"/>
          <w:lang w:val="en-GB" w:eastAsia="ja-JP"/>
        </w:rPr>
      </w:pPr>
      <w:r w:rsidRPr="00451679">
        <w:rPr>
          <w:rFonts w:ascii="Arial" w:hAnsi="Arial"/>
          <w:b/>
          <w:noProof/>
          <w:sz w:val="20"/>
        </w:rPr>
        <w:lastRenderedPageBreak/>
        <w:drawing>
          <wp:inline distT="0" distB="0" distL="0" distR="0" wp14:anchorId="03FBDAE5" wp14:editId="70092714">
            <wp:extent cx="4505325"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2E294712" w14:textId="65BC6127" w:rsidR="007E1450" w:rsidRPr="00451679" w:rsidRDefault="007E1450" w:rsidP="007E1450">
      <w:pPr>
        <w:keepLines/>
        <w:spacing w:after="240" w:line="240" w:lineRule="auto"/>
        <w:jc w:val="center"/>
        <w:rPr>
          <w:rFonts w:ascii="Arial" w:hAnsi="Arial"/>
          <w:b/>
          <w:sz w:val="20"/>
          <w:lang w:val="en-GB" w:eastAsia="ja-JP"/>
        </w:rPr>
      </w:pPr>
      <w:r w:rsidRPr="00451679">
        <w:rPr>
          <w:rFonts w:ascii="Arial" w:hAnsi="Arial"/>
          <w:b/>
          <w:sz w:val="20"/>
          <w:lang w:val="en-GB" w:eastAsia="ja-JP"/>
        </w:rPr>
        <w:t>Figure 2.1.</w:t>
      </w:r>
      <w:r>
        <w:rPr>
          <w:rFonts w:ascii="Arial" w:hAnsi="Arial"/>
          <w:b/>
          <w:sz w:val="20"/>
          <w:lang w:val="en-GB" w:eastAsia="ja-JP"/>
        </w:rPr>
        <w:t>3</w:t>
      </w:r>
      <w:r w:rsidRPr="00451679">
        <w:rPr>
          <w:rFonts w:ascii="Arial" w:hAnsi="Arial"/>
          <w:b/>
          <w:sz w:val="20"/>
          <w:lang w:val="en-GB" w:eastAsia="ja-JP"/>
        </w:rPr>
        <w:t>-1: UE-initiated Assistance Data Transfer Procedure</w:t>
      </w:r>
      <w:r>
        <w:rPr>
          <w:rFonts w:ascii="Arial" w:hAnsi="Arial"/>
          <w:b/>
          <w:sz w:val="20"/>
          <w:lang w:val="en-GB" w:eastAsia="ja-JP"/>
        </w:rPr>
        <w:t xml:space="preserve"> (TS 38.305)</w:t>
      </w:r>
    </w:p>
    <w:p w14:paraId="00984686" w14:textId="77777777" w:rsidR="007E1450" w:rsidRPr="00451679" w:rsidRDefault="007E1450" w:rsidP="007E1450">
      <w:pPr>
        <w:rPr>
          <w:rFonts w:eastAsiaTheme="minorEastAsia"/>
          <w:sz w:val="20"/>
          <w:lang w:val="en-GB"/>
        </w:rPr>
      </w:pPr>
    </w:p>
    <w:p w14:paraId="6CD63302" w14:textId="77777777" w:rsidR="007E1450" w:rsidRDefault="007E1450" w:rsidP="007E1450">
      <w:pPr>
        <w:rPr>
          <w:rFonts w:eastAsiaTheme="minorEastAsia"/>
          <w:sz w:val="20"/>
          <w:lang w:val="en-GB"/>
        </w:rPr>
      </w:pPr>
      <w:r>
        <w:rPr>
          <w:rFonts w:eastAsiaTheme="minorEastAsia"/>
          <w:sz w:val="20"/>
          <w:lang w:val="en-GB"/>
        </w:rPr>
        <w:t>Compared with the assistance data (without prior request) transferred in Step 1, UE requesting assistance data for UE-initiated on-demand PRS in advance may be beneficial in both network efficiency and device efficiency:</w:t>
      </w:r>
    </w:p>
    <w:p w14:paraId="706FB3A2" w14:textId="77777777" w:rsidR="007E1450" w:rsidRPr="00606077" w:rsidRDefault="007E1450" w:rsidP="007E1450">
      <w:pPr>
        <w:pStyle w:val="af4"/>
        <w:numPr>
          <w:ilvl w:val="0"/>
          <w:numId w:val="17"/>
        </w:numPr>
        <w:ind w:leftChars="0"/>
        <w:rPr>
          <w:rFonts w:eastAsiaTheme="minorEastAsia"/>
          <w:sz w:val="20"/>
        </w:rPr>
      </w:pPr>
      <w:r w:rsidRPr="00606077">
        <w:rPr>
          <w:rFonts w:eastAsiaTheme="minorEastAsia"/>
          <w:b/>
          <w:sz w:val="20"/>
        </w:rPr>
        <w:t xml:space="preserve">Network efficiency: </w:t>
      </w:r>
      <w:r w:rsidRPr="00606077">
        <w:rPr>
          <w:rFonts w:eastAsiaTheme="minorEastAsia"/>
          <w:sz w:val="20"/>
        </w:rPr>
        <w:t xml:space="preserve">Instead of providing a wide range of PRS configurations, LMF can only </w:t>
      </w:r>
      <w:r>
        <w:rPr>
          <w:rFonts w:eastAsiaTheme="minorEastAsia"/>
          <w:sz w:val="20"/>
        </w:rPr>
        <w:t>provide</w:t>
      </w:r>
      <w:r w:rsidRPr="00606077">
        <w:rPr>
          <w:rFonts w:eastAsiaTheme="minorEastAsia"/>
          <w:sz w:val="20"/>
        </w:rPr>
        <w:t xml:space="preserve"> a small set of </w:t>
      </w:r>
      <w:r>
        <w:rPr>
          <w:rFonts w:eastAsiaTheme="minorEastAsia"/>
          <w:sz w:val="20"/>
        </w:rPr>
        <w:t>supported</w:t>
      </w:r>
      <w:r w:rsidRPr="00606077">
        <w:rPr>
          <w:rFonts w:eastAsiaTheme="minorEastAsia"/>
          <w:sz w:val="20"/>
        </w:rPr>
        <w:t xml:space="preserve"> PRS configurations that may meet UE’s expectation, which can significantly reduce the signalling overhead.</w:t>
      </w:r>
    </w:p>
    <w:p w14:paraId="084B466A" w14:textId="77777777" w:rsidR="007E1450" w:rsidRPr="00606077" w:rsidRDefault="007E1450" w:rsidP="007E1450">
      <w:pPr>
        <w:pStyle w:val="af4"/>
        <w:numPr>
          <w:ilvl w:val="0"/>
          <w:numId w:val="17"/>
        </w:numPr>
        <w:ind w:leftChars="0"/>
        <w:rPr>
          <w:rFonts w:eastAsiaTheme="minorEastAsia"/>
          <w:sz w:val="20"/>
        </w:rPr>
      </w:pPr>
      <w:r w:rsidRPr="00606077">
        <w:rPr>
          <w:rFonts w:eastAsiaTheme="minorEastAsia"/>
          <w:b/>
          <w:sz w:val="20"/>
        </w:rPr>
        <w:t xml:space="preserve">Device efficiency: </w:t>
      </w:r>
      <w:r w:rsidRPr="00606077">
        <w:rPr>
          <w:rFonts w:eastAsiaTheme="minorEastAsia"/>
          <w:sz w:val="20"/>
        </w:rPr>
        <w:t>UE can determine what to request from a rather small candidate PRS configurations set, which may improve the UE efficiency, e.g., less PRS measurement.</w:t>
      </w:r>
    </w:p>
    <w:p w14:paraId="4AD90E06" w14:textId="660D81C2" w:rsidR="007E1450" w:rsidRPr="00D805E0" w:rsidRDefault="007E1450" w:rsidP="007E1450">
      <w:pPr>
        <w:pStyle w:val="af7"/>
        <w:spacing w:after="120" w:line="240" w:lineRule="auto"/>
        <w:rPr>
          <w:lang w:val="en-GB"/>
        </w:rPr>
      </w:pPr>
      <w:r w:rsidRPr="006F7EE7">
        <w:rPr>
          <w:i/>
          <w:u w:val="single"/>
        </w:rPr>
        <w:t xml:space="preserve">Proposal </w:t>
      </w:r>
      <w:r w:rsidR="00054489">
        <w:rPr>
          <w:i/>
          <w:u w:val="single"/>
        </w:rPr>
        <w:t>6</w:t>
      </w:r>
      <w:r w:rsidRPr="006F7EE7">
        <w:t xml:space="preserve">: </w:t>
      </w:r>
      <w:r>
        <w:rPr>
          <w:lang w:val="en-GB"/>
        </w:rPr>
        <w:t>UE</w:t>
      </w:r>
      <w:r w:rsidRPr="006F7EE7">
        <w:rPr>
          <w:lang w:val="en-GB"/>
        </w:rPr>
        <w:t xml:space="preserve"> </w:t>
      </w:r>
      <w:r>
        <w:rPr>
          <w:lang w:val="en-GB"/>
        </w:rPr>
        <w:t>may</w:t>
      </w:r>
      <w:r w:rsidRPr="006F7EE7">
        <w:rPr>
          <w:lang w:val="en-GB"/>
        </w:rPr>
        <w:t xml:space="preserve"> provide </w:t>
      </w:r>
      <w:r w:rsidRPr="00444380">
        <w:rPr>
          <w:lang w:val="en-GB"/>
        </w:rPr>
        <w:t xml:space="preserve">an indication of </w:t>
      </w:r>
      <w:r>
        <w:rPr>
          <w:lang w:val="en-GB"/>
        </w:rPr>
        <w:t xml:space="preserve">desired </w:t>
      </w:r>
      <w:r w:rsidRPr="00606077">
        <w:rPr>
          <w:rFonts w:eastAsiaTheme="minorEastAsia"/>
          <w:lang w:val="en-GB"/>
        </w:rPr>
        <w:t>PRS configurations</w:t>
      </w:r>
      <w:r>
        <w:rPr>
          <w:rFonts w:eastAsiaTheme="minorEastAsia"/>
          <w:lang w:val="en-GB"/>
        </w:rPr>
        <w:t xml:space="preserve"> for UE-initiated on-demand PRS, e.g.,</w:t>
      </w:r>
      <w:r>
        <w:rPr>
          <w:lang w:val="en-GB"/>
        </w:rPr>
        <w:t xml:space="preserve"> through </w:t>
      </w:r>
      <w:r w:rsidRPr="00D805E0">
        <w:rPr>
          <w:lang w:val="en-GB"/>
        </w:rPr>
        <w:t>LPP Request Assistance Data message</w:t>
      </w:r>
      <w:r>
        <w:rPr>
          <w:lang w:val="en-GB"/>
        </w:rPr>
        <w:t>.</w:t>
      </w:r>
    </w:p>
    <w:p w14:paraId="1E35F78A" w14:textId="77777777" w:rsidR="007E1450" w:rsidRPr="004129BA" w:rsidRDefault="007E1450" w:rsidP="00B3681A">
      <w:pPr>
        <w:pStyle w:val="af"/>
        <w:spacing w:line="240" w:lineRule="auto"/>
        <w:rPr>
          <w:color w:val="000000"/>
          <w:sz w:val="20"/>
          <w:lang w:val="en-GB"/>
        </w:rPr>
      </w:pPr>
    </w:p>
    <w:p w14:paraId="1EE37653" w14:textId="2982705C" w:rsidR="00B3681A" w:rsidRPr="009A6CE3" w:rsidRDefault="00B3681A" w:rsidP="00B3681A">
      <w:pPr>
        <w:pStyle w:val="3"/>
      </w:pPr>
      <w:r>
        <w:t>2.</w:t>
      </w:r>
      <w:r w:rsidR="00FE632C">
        <w:t>1</w:t>
      </w:r>
      <w:r>
        <w:t>.</w:t>
      </w:r>
      <w:r w:rsidR="00C815EA">
        <w:t>4</w:t>
      </w:r>
      <w:r w:rsidR="00631E73">
        <w:tab/>
      </w:r>
      <w:r>
        <w:t>On-demand PRS response</w:t>
      </w:r>
    </w:p>
    <w:p w14:paraId="173F2333" w14:textId="77777777" w:rsidR="00B3681A" w:rsidRPr="006F7EE7" w:rsidRDefault="00B3681A" w:rsidP="0045649D">
      <w:pPr>
        <w:rPr>
          <w:sz w:val="20"/>
          <w:lang w:val="en-GB"/>
        </w:rPr>
      </w:pPr>
      <w:r w:rsidRPr="006F7EE7">
        <w:rPr>
          <w:sz w:val="20"/>
          <w:lang w:val="en-GB"/>
        </w:rPr>
        <w:t>To avoid the initiation of frequent invalid request for UE, the LMF should provide the corresponding response for on-demand PRS. There are mainly three cases for an on-demand PRS request.</w:t>
      </w:r>
    </w:p>
    <w:p w14:paraId="6C361538" w14:textId="77777777" w:rsidR="00B3681A" w:rsidRPr="006F7EE7" w:rsidRDefault="00B3681A" w:rsidP="00C73F4D">
      <w:pPr>
        <w:pStyle w:val="af4"/>
        <w:numPr>
          <w:ilvl w:val="0"/>
          <w:numId w:val="14"/>
        </w:numPr>
        <w:ind w:leftChars="0"/>
        <w:rPr>
          <w:sz w:val="20"/>
          <w:szCs w:val="20"/>
        </w:rPr>
      </w:pPr>
      <w:r w:rsidRPr="006F7EE7">
        <w:rPr>
          <w:sz w:val="20"/>
          <w:szCs w:val="20"/>
        </w:rPr>
        <w:t>Case 1: All the PRS configuration in the on-demand PRS request is fulfilled.</w:t>
      </w:r>
    </w:p>
    <w:p w14:paraId="71D9004C" w14:textId="77777777" w:rsidR="00B3681A" w:rsidRPr="006F7EE7" w:rsidRDefault="00B3681A" w:rsidP="00C73F4D">
      <w:pPr>
        <w:pStyle w:val="af4"/>
        <w:numPr>
          <w:ilvl w:val="0"/>
          <w:numId w:val="14"/>
        </w:numPr>
        <w:ind w:leftChars="0"/>
        <w:rPr>
          <w:sz w:val="20"/>
          <w:szCs w:val="20"/>
        </w:rPr>
      </w:pPr>
      <w:r w:rsidRPr="006F7EE7">
        <w:rPr>
          <w:sz w:val="20"/>
          <w:szCs w:val="20"/>
        </w:rPr>
        <w:t>Case 2: Only a set of the parameters within the PRS configuration in the on-demand PRS request is fulfilled.</w:t>
      </w:r>
    </w:p>
    <w:p w14:paraId="2CED66A9" w14:textId="77777777" w:rsidR="00B3681A" w:rsidRPr="006F7EE7" w:rsidRDefault="00B3681A" w:rsidP="00C73F4D">
      <w:pPr>
        <w:pStyle w:val="af4"/>
        <w:numPr>
          <w:ilvl w:val="0"/>
          <w:numId w:val="14"/>
        </w:numPr>
        <w:ind w:leftChars="0"/>
        <w:rPr>
          <w:sz w:val="20"/>
          <w:szCs w:val="20"/>
        </w:rPr>
      </w:pPr>
      <w:r w:rsidRPr="006F7EE7">
        <w:rPr>
          <w:sz w:val="20"/>
          <w:szCs w:val="20"/>
        </w:rPr>
        <w:t>Case 3: None of the parameters within the PRS configuration in the on-demand PRS request is fulfilled.</w:t>
      </w:r>
    </w:p>
    <w:p w14:paraId="2A882F66" w14:textId="3442C409" w:rsidR="00B3681A" w:rsidRPr="006F7EE7" w:rsidRDefault="00B3681A" w:rsidP="0045649D">
      <w:pPr>
        <w:rPr>
          <w:sz w:val="20"/>
          <w:lang w:val="en-GB"/>
        </w:rPr>
      </w:pPr>
      <w:r w:rsidRPr="006F7EE7">
        <w:rPr>
          <w:sz w:val="20"/>
          <w:lang w:val="en-GB"/>
        </w:rPr>
        <w:t xml:space="preserve">For Case 1, we think the LMF can directly send the updated PRS configuration, which implicitly indicates that the request from UE is satisfied. </w:t>
      </w:r>
      <w:r w:rsidR="00646007" w:rsidRPr="006F7EE7">
        <w:rPr>
          <w:sz w:val="20"/>
          <w:lang w:val="en-GB"/>
        </w:rPr>
        <w:t xml:space="preserve">The LMF can send </w:t>
      </w:r>
      <w:r w:rsidR="00646007" w:rsidRPr="006F7EE7">
        <w:rPr>
          <w:i/>
          <w:sz w:val="20"/>
          <w:lang w:val="en-GB"/>
        </w:rPr>
        <w:t>ProvideAssistanceInformation</w:t>
      </w:r>
      <w:r w:rsidR="00646007" w:rsidRPr="006F7EE7">
        <w:rPr>
          <w:sz w:val="20"/>
          <w:lang w:val="en-GB"/>
        </w:rPr>
        <w:t xml:space="preserve"> to the UE to update the PRS configuration; </w:t>
      </w:r>
      <w:r w:rsidRPr="006F7EE7">
        <w:rPr>
          <w:sz w:val="20"/>
          <w:lang w:val="en-GB"/>
        </w:rPr>
        <w:t>While for Case 2 and Case 3, the LMF can include an error indication together with the error causes, e.g. the unfulfilled parameters previously requested by UE.</w:t>
      </w:r>
    </w:p>
    <w:p w14:paraId="458F12E7" w14:textId="0C1D4913" w:rsidR="00B3681A" w:rsidRDefault="00B3681A" w:rsidP="00B3681A">
      <w:pPr>
        <w:pStyle w:val="af7"/>
        <w:spacing w:after="120" w:line="240" w:lineRule="auto"/>
        <w:rPr>
          <w:lang w:val="en-GB"/>
        </w:rPr>
      </w:pPr>
      <w:r w:rsidRPr="006F7EE7">
        <w:rPr>
          <w:i/>
          <w:u w:val="single"/>
        </w:rPr>
        <w:t xml:space="preserve">Proposal </w:t>
      </w:r>
      <w:r w:rsidR="00054489">
        <w:rPr>
          <w:i/>
          <w:u w:val="single"/>
        </w:rPr>
        <w:t>7</w:t>
      </w:r>
      <w:r w:rsidRPr="006F7EE7">
        <w:t xml:space="preserve">: </w:t>
      </w:r>
      <w:r w:rsidRPr="006F7EE7">
        <w:rPr>
          <w:lang w:val="en-GB"/>
        </w:rPr>
        <w:t xml:space="preserve">LMF should provide an error indication with error causes </w:t>
      </w:r>
      <w:r w:rsidR="00646007" w:rsidRPr="006F7EE7">
        <w:rPr>
          <w:lang w:val="en-GB"/>
        </w:rPr>
        <w:t xml:space="preserve">in response to </w:t>
      </w:r>
      <w:r w:rsidRPr="006F7EE7">
        <w:rPr>
          <w:lang w:val="en-GB"/>
        </w:rPr>
        <w:t>the on-demand PRS request</w:t>
      </w:r>
      <w:r w:rsidR="00646007" w:rsidRPr="006F7EE7">
        <w:rPr>
          <w:lang w:val="en-GB"/>
        </w:rPr>
        <w:t xml:space="preserve"> if the PRS request is </w:t>
      </w:r>
      <w:r w:rsidR="00C56A75" w:rsidRPr="006F7EE7">
        <w:rPr>
          <w:lang w:val="en-GB"/>
        </w:rPr>
        <w:t>not fully accepted</w:t>
      </w:r>
      <w:r w:rsidRPr="006F7EE7">
        <w:rPr>
          <w:lang w:val="en-GB"/>
        </w:rPr>
        <w:t xml:space="preserve">. </w:t>
      </w:r>
    </w:p>
    <w:p w14:paraId="310CF24D" w14:textId="77777777" w:rsidR="00A95C2D" w:rsidRPr="00A95C2D" w:rsidRDefault="00A95C2D" w:rsidP="00BE030E">
      <w:pPr>
        <w:rPr>
          <w:lang w:val="en-GB"/>
        </w:rPr>
      </w:pPr>
    </w:p>
    <w:p w14:paraId="0C5B1679" w14:textId="77777777" w:rsidR="006651EB" w:rsidRDefault="006651EB" w:rsidP="00BE030E">
      <w:pPr>
        <w:pStyle w:val="2"/>
        <w:numPr>
          <w:ilvl w:val="1"/>
          <w:numId w:val="18"/>
        </w:numPr>
        <w:rPr>
          <w:lang w:eastAsia="zh-CN"/>
        </w:rPr>
      </w:pPr>
      <w:r>
        <w:rPr>
          <w:lang w:eastAsia="zh-CN"/>
        </w:rPr>
        <w:t>LMF-initiated on-demand PRS</w:t>
      </w:r>
    </w:p>
    <w:p w14:paraId="59B0A6E4" w14:textId="66C9DC95" w:rsidR="006651EB" w:rsidRPr="00050978" w:rsidRDefault="006651EB" w:rsidP="006651EB">
      <w:pPr>
        <w:pStyle w:val="3"/>
      </w:pPr>
      <w:r>
        <w:t>2.2.1</w:t>
      </w:r>
      <w:r>
        <w:tab/>
        <w:t>Assistance information</w:t>
      </w:r>
      <w:r w:rsidR="009A4C04">
        <w:t xml:space="preserve"> and TRP capability transfer</w:t>
      </w:r>
    </w:p>
    <w:p w14:paraId="68FF51EA" w14:textId="41482693" w:rsidR="006651EB" w:rsidRDefault="006651EB" w:rsidP="006651EB">
      <w:pPr>
        <w:pStyle w:val="bullet1"/>
        <w:numPr>
          <w:ilvl w:val="0"/>
          <w:numId w:val="0"/>
        </w:numPr>
        <w:spacing w:afterLines="50"/>
        <w:rPr>
          <w:rFonts w:ascii="Times New Roman" w:hAnsi="Times New Roman"/>
          <w:lang w:val="en-GB"/>
        </w:rPr>
      </w:pPr>
      <w:r>
        <w:rPr>
          <w:rFonts w:ascii="Times New Roman" w:hAnsi="Times New Roman"/>
          <w:lang w:val="en-GB"/>
        </w:rPr>
        <w:t xml:space="preserve">For </w:t>
      </w:r>
      <w:r w:rsidRPr="00642FC2">
        <w:rPr>
          <w:rFonts w:ascii="Times New Roman" w:hAnsi="Times New Roman"/>
          <w:lang w:val="en-GB"/>
        </w:rPr>
        <w:t>Assistance information</w:t>
      </w:r>
      <w:r>
        <w:rPr>
          <w:rFonts w:ascii="Times New Roman" w:hAnsi="Times New Roman"/>
          <w:lang w:val="en-GB"/>
        </w:rPr>
        <w:t>,</w:t>
      </w:r>
      <w:r w:rsidRPr="0012431B">
        <w:rPr>
          <w:rFonts w:ascii="Times New Roman" w:hAnsi="Times New Roman"/>
          <w:lang w:val="en-GB"/>
        </w:rPr>
        <w:t xml:space="preserve"> </w:t>
      </w:r>
      <w:r>
        <w:rPr>
          <w:rFonts w:ascii="Times New Roman" w:hAnsi="Times New Roman"/>
          <w:lang w:val="en-GB"/>
        </w:rPr>
        <w:t xml:space="preserve">it has already been discussed in </w:t>
      </w:r>
      <w:r w:rsidRPr="00BD6010">
        <w:rPr>
          <w:rFonts w:ascii="Times New Roman" w:hAnsi="Times New Roman"/>
          <w:lang w:val="en-GB"/>
        </w:rPr>
        <w:t>RAN</w:t>
      </w:r>
      <w:r>
        <w:rPr>
          <w:rFonts w:ascii="Times New Roman" w:hAnsi="Times New Roman"/>
          <w:lang w:val="en-GB"/>
        </w:rPr>
        <w:t>2</w:t>
      </w:r>
      <w:r w:rsidRPr="00BD6010">
        <w:rPr>
          <w:rFonts w:ascii="Times New Roman" w:hAnsi="Times New Roman"/>
          <w:lang w:val="en-GB"/>
        </w:rPr>
        <w:t>#</w:t>
      </w:r>
      <w:r w:rsidR="00CB6A68">
        <w:rPr>
          <w:rFonts w:ascii="Times New Roman" w:hAnsi="Times New Roman"/>
          <w:lang w:val="en-GB"/>
        </w:rPr>
        <w:t>11</w:t>
      </w:r>
      <w:r w:rsidR="005D1736">
        <w:rPr>
          <w:rFonts w:ascii="Times New Roman" w:hAnsi="Times New Roman"/>
          <w:lang w:val="en-GB"/>
        </w:rPr>
        <w:t>5</w:t>
      </w:r>
      <w:r w:rsidRPr="00BD6010">
        <w:rPr>
          <w:rFonts w:ascii="Times New Roman" w:hAnsi="Times New Roman"/>
          <w:lang w:val="en-GB"/>
        </w:rPr>
        <w:t>-e</w:t>
      </w:r>
      <w:r w:rsidR="00AE0A5C">
        <w:rPr>
          <w:rFonts w:ascii="Times New Roman" w:hAnsi="Times New Roman"/>
          <w:lang w:val="en-GB"/>
        </w:rPr>
        <w:t xml:space="preserve"> and </w:t>
      </w:r>
      <w:r w:rsidR="00AE0A5C" w:rsidRPr="00AE0A5C">
        <w:rPr>
          <w:rFonts w:ascii="Times New Roman" w:hAnsi="Times New Roman"/>
          <w:lang w:val="en-GB"/>
        </w:rPr>
        <w:t>RAN3</w:t>
      </w:r>
      <w:r w:rsidR="00AE0A5C">
        <w:rPr>
          <w:rFonts w:ascii="Times New Roman" w:hAnsi="Times New Roman"/>
          <w:lang w:val="en-GB"/>
        </w:rPr>
        <w:t>#</w:t>
      </w:r>
      <w:r w:rsidR="00AE0A5C" w:rsidRPr="00AE0A5C">
        <w:rPr>
          <w:rFonts w:ascii="Times New Roman" w:hAnsi="Times New Roman"/>
          <w:lang w:val="en-GB"/>
        </w:rPr>
        <w:t>113</w:t>
      </w:r>
      <w:r w:rsidR="00AE0A5C">
        <w:rPr>
          <w:rFonts w:ascii="Times New Roman" w:hAnsi="Times New Roman"/>
          <w:lang w:val="en-GB"/>
        </w:rPr>
        <w:t>-e</w:t>
      </w:r>
      <w:r>
        <w:rPr>
          <w:rFonts w:ascii="Times New Roman" w:hAnsi="Times New Roman"/>
          <w:lang w:val="en-GB"/>
        </w:rPr>
        <w:t>, and some agreements have been reached</w:t>
      </w:r>
      <w:r w:rsidR="00B83708">
        <w:rPr>
          <w:rFonts w:ascii="Times New Roman" w:hAnsi="Times New Roman"/>
          <w:lang w:val="en-GB"/>
        </w:rPr>
        <w:t xml:space="preserve"> </w:t>
      </w:r>
      <w:r w:rsidR="00B83708">
        <w:rPr>
          <w:rFonts w:ascii="Times New Roman" w:hAnsi="Times New Roman"/>
          <w:lang w:val="en-GB"/>
        </w:rPr>
        <w:fldChar w:fldCharType="begin"/>
      </w:r>
      <w:r w:rsidR="00B83708">
        <w:rPr>
          <w:rFonts w:ascii="Times New Roman" w:hAnsi="Times New Roman"/>
          <w:lang w:val="en-GB"/>
        </w:rPr>
        <w:instrText xml:space="preserve"> REF _Ref67064906 \r \h </w:instrText>
      </w:r>
      <w:r w:rsidR="00B83708">
        <w:rPr>
          <w:rFonts w:ascii="Times New Roman" w:hAnsi="Times New Roman"/>
          <w:lang w:val="en-GB"/>
        </w:rPr>
      </w:r>
      <w:r w:rsidR="00B83708">
        <w:rPr>
          <w:rFonts w:ascii="Times New Roman" w:hAnsi="Times New Roman"/>
          <w:lang w:val="en-GB"/>
        </w:rPr>
        <w:fldChar w:fldCharType="separate"/>
      </w:r>
      <w:r w:rsidR="00B83708">
        <w:rPr>
          <w:rFonts w:ascii="Times New Roman" w:hAnsi="Times New Roman"/>
          <w:lang w:val="en-GB"/>
        </w:rPr>
        <w:t>[1]</w:t>
      </w:r>
      <w:r w:rsidR="00B83708">
        <w:rPr>
          <w:rFonts w:ascii="Times New Roman" w:hAnsi="Times New Roman"/>
          <w:lang w:val="en-GB"/>
        </w:rPr>
        <w:fldChar w:fldCharType="end"/>
      </w:r>
      <w:r w:rsidR="00B83708">
        <w:rPr>
          <w:rFonts w:ascii="Times New Roman" w:hAnsi="Times New Roman"/>
          <w:lang w:val="en-GB"/>
        </w:rPr>
        <w:fldChar w:fldCharType="begin"/>
      </w:r>
      <w:r w:rsidR="00B83708">
        <w:rPr>
          <w:rFonts w:ascii="Times New Roman" w:hAnsi="Times New Roman"/>
          <w:lang w:val="en-GB"/>
        </w:rPr>
        <w:instrText xml:space="preserve"> REF _Ref85554940 \r \h </w:instrText>
      </w:r>
      <w:r w:rsidR="00B83708">
        <w:rPr>
          <w:rFonts w:ascii="Times New Roman" w:hAnsi="Times New Roman"/>
          <w:lang w:val="en-GB"/>
        </w:rPr>
      </w:r>
      <w:r w:rsidR="00B83708">
        <w:rPr>
          <w:rFonts w:ascii="Times New Roman" w:hAnsi="Times New Roman"/>
          <w:lang w:val="en-GB"/>
        </w:rPr>
        <w:fldChar w:fldCharType="separate"/>
      </w:r>
      <w:r w:rsidR="00B83708">
        <w:rPr>
          <w:rFonts w:ascii="Times New Roman" w:hAnsi="Times New Roman"/>
          <w:lang w:val="en-GB"/>
        </w:rPr>
        <w:t>[3]</w:t>
      </w:r>
      <w:r w:rsidR="00B83708">
        <w:rPr>
          <w:rFonts w:ascii="Times New Roman" w:hAnsi="Times New Roman"/>
          <w:lang w:val="en-GB"/>
        </w:rPr>
        <w:fldChar w:fldCharType="end"/>
      </w:r>
      <w:r>
        <w:rPr>
          <w:rFonts w:ascii="Times New Roman" w:hAnsi="Times New Roman"/>
          <w:lang w:val="en-GB"/>
        </w:rPr>
        <w:t xml:space="preserve">. </w:t>
      </w:r>
    </w:p>
    <w:p w14:paraId="24815D2F" w14:textId="77777777" w:rsidR="006651EB" w:rsidRDefault="006651EB" w:rsidP="006651EB">
      <w:pPr>
        <w:pStyle w:val="bullet1"/>
        <w:numPr>
          <w:ilvl w:val="0"/>
          <w:numId w:val="0"/>
        </w:numPr>
        <w:spacing w:afterLines="50"/>
        <w:rPr>
          <w:rFonts w:ascii="Times New Roman" w:hAnsi="Times New Roman"/>
          <w:lang w:val="en-GB"/>
        </w:rPr>
      </w:pPr>
    </w:p>
    <w:p w14:paraId="686F6844" w14:textId="33B6A160" w:rsidR="005D1736" w:rsidRPr="0021481A" w:rsidRDefault="005D1736" w:rsidP="005D1736">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b/>
          <w:sz w:val="20"/>
          <w:szCs w:val="22"/>
          <w:lang w:val="en-GB"/>
        </w:rPr>
      </w:pPr>
      <w:r w:rsidRPr="00642FC2">
        <w:rPr>
          <w:b/>
          <w:sz w:val="20"/>
          <w:szCs w:val="22"/>
          <w:highlight w:val="green"/>
          <w:lang w:val="en-GB"/>
        </w:rPr>
        <w:t>RAN2#11</w:t>
      </w:r>
      <w:r>
        <w:rPr>
          <w:b/>
          <w:sz w:val="20"/>
          <w:szCs w:val="22"/>
          <w:highlight w:val="green"/>
          <w:lang w:val="en-GB"/>
        </w:rPr>
        <w:t>5</w:t>
      </w:r>
      <w:r w:rsidRPr="00642FC2">
        <w:rPr>
          <w:b/>
          <w:sz w:val="20"/>
          <w:szCs w:val="22"/>
          <w:highlight w:val="green"/>
          <w:lang w:val="en-GB"/>
        </w:rPr>
        <w:t>-e Agreements</w:t>
      </w:r>
      <w:r w:rsidRPr="00E5225B">
        <w:rPr>
          <w:b/>
          <w:sz w:val="20"/>
          <w:szCs w:val="22"/>
          <w:highlight w:val="green"/>
          <w:lang w:val="en-GB"/>
        </w:rPr>
        <w:t>:</w:t>
      </w:r>
    </w:p>
    <w:p w14:paraId="2098DE03" w14:textId="77777777" w:rsidR="00CB6A68" w:rsidRPr="00631DF8" w:rsidRDefault="00CB6A68" w:rsidP="00CB6A68">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BE030E">
        <w:rPr>
          <w:sz w:val="20"/>
          <w:szCs w:val="22"/>
          <w:highlight w:val="yellow"/>
          <w:lang w:val="en-GB"/>
        </w:rPr>
        <w:lastRenderedPageBreak/>
        <w:t>Before providing available DL-PRS configuration to the UE, the LMF may obtain configuration information on what DL-PRS can be supported from one or more TRPs via NRPPa.</w:t>
      </w:r>
    </w:p>
    <w:p w14:paraId="2389E299" w14:textId="77777777" w:rsidR="00CB6A68" w:rsidRPr="00CB6A68" w:rsidRDefault="00CB6A68" w:rsidP="00CB6A68">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631DF8">
        <w:rPr>
          <w:sz w:val="20"/>
          <w:szCs w:val="22"/>
          <w:lang w:val="en-GB"/>
        </w:rPr>
        <w:t xml:space="preserve">Capture the steps provided above as a baseline, along with a note indicating </w:t>
      </w:r>
      <w:r w:rsidRPr="00CB6A68">
        <w:rPr>
          <w:sz w:val="20"/>
          <w:szCs w:val="22"/>
          <w:lang w:val="en-GB"/>
        </w:rPr>
        <w:t>it remains FFS if the UE can send the MO-LR to request on-demand PRS.</w:t>
      </w:r>
    </w:p>
    <w:p w14:paraId="7BC6C253" w14:textId="77777777" w:rsidR="00CB6A68" w:rsidRPr="00631DF8" w:rsidRDefault="00CB6A68" w:rsidP="00CB6A68">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CB6A68">
        <w:rPr>
          <w:sz w:val="20"/>
          <w:szCs w:val="22"/>
          <w:lang w:val="en-GB"/>
        </w:rPr>
        <w:t>FFS if we indicate to SA2 that MO-LR can be used to trigger on-demand PRS procedure.</w:t>
      </w:r>
    </w:p>
    <w:p w14:paraId="1319D394" w14:textId="77777777" w:rsidR="00CB6A68" w:rsidRPr="0021481A" w:rsidRDefault="00CB6A68" w:rsidP="00CB6A68">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631DF8">
        <w:rPr>
          <w:sz w:val="20"/>
          <w:szCs w:val="22"/>
          <w:lang w:val="en-GB"/>
        </w:rPr>
        <w:t>It is up to Network (LMF) implementation on the steps to follow (accept/reject/ignore) on receiving request from UE for changing the DL-PRS configurations.</w:t>
      </w:r>
    </w:p>
    <w:p w14:paraId="3D79FF32" w14:textId="18A6355D" w:rsidR="003C5F08" w:rsidRDefault="003C5F08" w:rsidP="003C5F08">
      <w:pPr>
        <w:rPr>
          <w:rFonts w:eastAsiaTheme="minorEastAsia"/>
          <w:sz w:val="20"/>
        </w:rPr>
      </w:pPr>
    </w:p>
    <w:p w14:paraId="31A15088" w14:textId="755956C4" w:rsidR="00AE0A5C" w:rsidRPr="0021481A" w:rsidRDefault="00AE0A5C" w:rsidP="00AE0A5C">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b/>
          <w:sz w:val="20"/>
          <w:szCs w:val="22"/>
          <w:lang w:val="en-GB"/>
        </w:rPr>
      </w:pPr>
      <w:r w:rsidRPr="00642FC2">
        <w:rPr>
          <w:b/>
          <w:sz w:val="20"/>
          <w:szCs w:val="22"/>
          <w:highlight w:val="green"/>
          <w:lang w:val="en-GB"/>
        </w:rPr>
        <w:t>RAN</w:t>
      </w:r>
      <w:r>
        <w:rPr>
          <w:b/>
          <w:sz w:val="20"/>
          <w:szCs w:val="22"/>
          <w:highlight w:val="green"/>
          <w:lang w:val="en-GB"/>
        </w:rPr>
        <w:t>3</w:t>
      </w:r>
      <w:r w:rsidRPr="00642FC2">
        <w:rPr>
          <w:b/>
          <w:sz w:val="20"/>
          <w:szCs w:val="22"/>
          <w:highlight w:val="green"/>
          <w:lang w:val="en-GB"/>
        </w:rPr>
        <w:t>#11</w:t>
      </w:r>
      <w:r>
        <w:rPr>
          <w:b/>
          <w:sz w:val="20"/>
          <w:szCs w:val="22"/>
          <w:highlight w:val="green"/>
          <w:lang w:val="en-GB"/>
        </w:rPr>
        <w:t>3</w:t>
      </w:r>
      <w:r w:rsidRPr="00642FC2">
        <w:rPr>
          <w:b/>
          <w:sz w:val="20"/>
          <w:szCs w:val="22"/>
          <w:highlight w:val="green"/>
          <w:lang w:val="en-GB"/>
        </w:rPr>
        <w:t>-e Agreements</w:t>
      </w:r>
      <w:r w:rsidRPr="00E5225B">
        <w:rPr>
          <w:b/>
          <w:sz w:val="20"/>
          <w:szCs w:val="22"/>
          <w:highlight w:val="green"/>
          <w:lang w:val="en-GB"/>
        </w:rPr>
        <w:t>:</w:t>
      </w:r>
    </w:p>
    <w:p w14:paraId="0CA4956D" w14:textId="77777777" w:rsidR="00AE0A5C" w:rsidRPr="00AE0A5C" w:rsidRDefault="00AE0A5C" w:rsidP="00AE0A5C">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9A4C04">
        <w:rPr>
          <w:sz w:val="20"/>
          <w:szCs w:val="22"/>
          <w:highlight w:val="yellow"/>
          <w:lang w:val="en-GB"/>
        </w:rPr>
        <w:t>Enhance the TRP Information Exchange procedure to support pre-defined PRS configurations.</w:t>
      </w:r>
    </w:p>
    <w:p w14:paraId="21051C70" w14:textId="7D4EFA87" w:rsidR="00AE0A5C" w:rsidRPr="00AE0A5C" w:rsidRDefault="00AE0A5C" w:rsidP="00AE0A5C">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AE0A5C">
        <w:rPr>
          <w:sz w:val="20"/>
          <w:szCs w:val="22"/>
          <w:lang w:val="en-GB"/>
        </w:rPr>
        <w:t>R3-214286 (was R3-213446) Agreed, TP for TS 38.455 BL CR</w:t>
      </w:r>
    </w:p>
    <w:p w14:paraId="1BA64BFC" w14:textId="732ECBC5" w:rsidR="00AE0A5C" w:rsidRPr="00631DF8" w:rsidRDefault="00AE0A5C" w:rsidP="00AE0A5C">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9A4C04">
        <w:rPr>
          <w:sz w:val="20"/>
          <w:szCs w:val="22"/>
          <w:highlight w:val="yellow"/>
          <w:lang w:val="en-GB"/>
        </w:rPr>
        <w:t>No need to support explicit indication of TRP capabilities in NRPPa.</w:t>
      </w:r>
    </w:p>
    <w:p w14:paraId="120B408B" w14:textId="6A61520C" w:rsidR="00AE0A5C" w:rsidRDefault="00AE0A5C" w:rsidP="003C5F08">
      <w:pPr>
        <w:rPr>
          <w:rFonts w:eastAsiaTheme="minorEastAsia"/>
          <w:sz w:val="20"/>
        </w:rPr>
      </w:pPr>
    </w:p>
    <w:p w14:paraId="2F432950" w14:textId="5CB40DE2" w:rsidR="009A4C04" w:rsidRPr="00CB6A68" w:rsidRDefault="009A4C04" w:rsidP="009A4C04">
      <w:pPr>
        <w:pStyle w:val="af7"/>
        <w:spacing w:after="120" w:line="240" w:lineRule="auto"/>
        <w:ind w:leftChars="9" w:left="20"/>
        <w:rPr>
          <w:lang w:val="en-GB"/>
        </w:rPr>
      </w:pPr>
      <w:r w:rsidRPr="00CB6A68">
        <w:rPr>
          <w:i/>
          <w:u w:val="single"/>
        </w:rPr>
        <w:t xml:space="preserve">Observation </w:t>
      </w:r>
      <w:r>
        <w:rPr>
          <w:i/>
          <w:u w:val="single"/>
        </w:rPr>
        <w:t>3</w:t>
      </w:r>
      <w:r w:rsidRPr="00CB6A68">
        <w:t xml:space="preserve">: </w:t>
      </w:r>
      <w:r w:rsidRPr="00CB6A68">
        <w:rPr>
          <w:lang w:val="en-GB"/>
        </w:rPr>
        <w:t xml:space="preserve">RAN3 has agreed to </w:t>
      </w:r>
      <w:r>
        <w:rPr>
          <w:szCs w:val="22"/>
          <w:lang w:val="en-GB"/>
        </w:rPr>
        <w:t>e</w:t>
      </w:r>
      <w:r w:rsidRPr="00AE0A5C">
        <w:rPr>
          <w:szCs w:val="22"/>
          <w:lang w:val="en-GB"/>
        </w:rPr>
        <w:t>nhance the TRP Information Exchange procedure to support pre-defined PRS configurations</w:t>
      </w:r>
      <w:r w:rsidRPr="00CB6A68">
        <w:rPr>
          <w:lang w:val="en-GB"/>
        </w:rPr>
        <w:t xml:space="preserve">. </w:t>
      </w:r>
    </w:p>
    <w:p w14:paraId="51BE3D35" w14:textId="4CA98030" w:rsidR="009A4C04" w:rsidRPr="00CB6A68" w:rsidRDefault="009A4C04" w:rsidP="009A4C04">
      <w:pPr>
        <w:pStyle w:val="af7"/>
        <w:spacing w:after="120" w:line="240" w:lineRule="auto"/>
        <w:ind w:leftChars="9" w:left="20"/>
        <w:rPr>
          <w:lang w:val="en-GB"/>
        </w:rPr>
      </w:pPr>
      <w:r w:rsidRPr="00CB6A68">
        <w:rPr>
          <w:i/>
          <w:u w:val="single"/>
        </w:rPr>
        <w:t xml:space="preserve">Observation </w:t>
      </w:r>
      <w:r>
        <w:rPr>
          <w:i/>
          <w:u w:val="single"/>
        </w:rPr>
        <w:t>4</w:t>
      </w:r>
      <w:r w:rsidRPr="00CB6A68">
        <w:t xml:space="preserve">: </w:t>
      </w:r>
      <w:r>
        <w:rPr>
          <w:lang w:val="en-GB"/>
        </w:rPr>
        <w:t>RAN3 has agreed that there’s no</w:t>
      </w:r>
      <w:r w:rsidRPr="009A4C04">
        <w:rPr>
          <w:szCs w:val="22"/>
          <w:lang w:val="en-GB"/>
        </w:rPr>
        <w:t xml:space="preserve"> need to support explicit indication of TRP capabilities in NRPPa</w:t>
      </w:r>
      <w:r w:rsidRPr="00CB6A68">
        <w:rPr>
          <w:lang w:val="en-GB"/>
        </w:rPr>
        <w:t xml:space="preserve">. </w:t>
      </w:r>
    </w:p>
    <w:p w14:paraId="42E31E3D" w14:textId="77777777" w:rsidR="003C5F08" w:rsidRPr="009A4C04" w:rsidRDefault="003C5F08" w:rsidP="006651EB">
      <w:pPr>
        <w:rPr>
          <w:sz w:val="20"/>
          <w:lang w:val="en-GB"/>
        </w:rPr>
      </w:pPr>
    </w:p>
    <w:p w14:paraId="56AEC33B" w14:textId="77B3E691" w:rsidR="006651EB" w:rsidRPr="00CB6A68" w:rsidRDefault="006651EB" w:rsidP="006651EB">
      <w:pPr>
        <w:rPr>
          <w:sz w:val="20"/>
          <w:lang w:val="en-GB"/>
        </w:rPr>
      </w:pPr>
      <w:r w:rsidRPr="00CB6A68">
        <w:rPr>
          <w:sz w:val="20"/>
          <w:lang w:val="en-GB"/>
        </w:rPr>
        <w:t xml:space="preserve">Regarding the details of the assistance information for the PRS request, we think that the assistance information should share the same structure as the current PRS configuration in Clause 9.2.44 in TS 38.455, </w:t>
      </w:r>
      <w:r w:rsidR="00A95C2D">
        <w:rPr>
          <w:sz w:val="20"/>
          <w:lang w:val="en-GB"/>
        </w:rPr>
        <w:t>where</w:t>
      </w:r>
      <w:r w:rsidRPr="00CB6A68">
        <w:rPr>
          <w:sz w:val="20"/>
          <w:lang w:val="en-GB"/>
        </w:rPr>
        <w:t xml:space="preserve"> only a set of configurations is provided to the LMF</w:t>
      </w:r>
      <w:r w:rsidR="00B524F4">
        <w:rPr>
          <w:sz w:val="20"/>
          <w:lang w:val="en-GB"/>
        </w:rPr>
        <w:t xml:space="preserve"> instead of all the supported configurations</w:t>
      </w:r>
      <w:r w:rsidRPr="00CB6A68">
        <w:rPr>
          <w:sz w:val="20"/>
          <w:lang w:val="en-GB"/>
        </w:rPr>
        <w:t xml:space="preserve">. </w:t>
      </w:r>
    </w:p>
    <w:p w14:paraId="09848A60" w14:textId="5A891499" w:rsidR="006651EB" w:rsidRDefault="006651EB" w:rsidP="006651EB">
      <w:pPr>
        <w:rPr>
          <w:b/>
          <w:sz w:val="20"/>
          <w:lang w:val="en-GB"/>
        </w:rPr>
      </w:pPr>
      <w:r w:rsidRPr="00CB6A68">
        <w:rPr>
          <w:b/>
          <w:i/>
          <w:sz w:val="20"/>
          <w:u w:val="single"/>
          <w:lang w:val="en-GB"/>
        </w:rPr>
        <w:t xml:space="preserve">Proposal </w:t>
      </w:r>
      <w:r w:rsidR="00054489">
        <w:rPr>
          <w:b/>
          <w:i/>
          <w:sz w:val="20"/>
          <w:u w:val="single"/>
          <w:lang w:val="en-GB"/>
        </w:rPr>
        <w:t>8</w:t>
      </w:r>
      <w:r w:rsidRPr="00CB6A68">
        <w:rPr>
          <w:b/>
          <w:sz w:val="20"/>
          <w:lang w:val="en-GB"/>
        </w:rPr>
        <w:t xml:space="preserve">: The assistance information for LMF-initiated on-demand PRS for possible/allowed PRS configuration should share the same structure of the PRS configuration in the TRP INFORMATION RESPONSE. </w:t>
      </w:r>
    </w:p>
    <w:p w14:paraId="69953F60" w14:textId="77777777" w:rsidR="00A95C2D" w:rsidRDefault="00A95C2D" w:rsidP="006651EB">
      <w:pPr>
        <w:rPr>
          <w:b/>
          <w:sz w:val="20"/>
          <w:lang w:val="en-GB"/>
        </w:rPr>
      </w:pPr>
    </w:p>
    <w:p w14:paraId="63D8C06D" w14:textId="18EF6668" w:rsidR="00C930EB" w:rsidRPr="0000132E" w:rsidRDefault="00C930EB" w:rsidP="006651EB">
      <w:pPr>
        <w:rPr>
          <w:sz w:val="20"/>
          <w:lang w:val="en-GB"/>
        </w:rPr>
      </w:pPr>
      <w:r w:rsidRPr="0000132E">
        <w:rPr>
          <w:sz w:val="20"/>
          <w:lang w:val="en-GB"/>
        </w:rPr>
        <w:t>To accommodate the structure of the PRS configuration in the TRP INFORMATION RESPONSE, we think it should include the PRS configuration is currently being transmitted (existing now), as well as what can be requested by LMF for on-demand PRS. Thus we have the following proposal:</w:t>
      </w:r>
    </w:p>
    <w:p w14:paraId="0433C650" w14:textId="57E82259" w:rsidR="0000132E" w:rsidRPr="00CB6A68" w:rsidRDefault="0000132E" w:rsidP="0000132E">
      <w:pPr>
        <w:rPr>
          <w:b/>
          <w:sz w:val="20"/>
          <w:lang w:val="en-GB"/>
        </w:rPr>
      </w:pPr>
      <w:r w:rsidRPr="00CB6A68">
        <w:rPr>
          <w:b/>
          <w:i/>
          <w:sz w:val="20"/>
          <w:u w:val="single"/>
          <w:lang w:val="en-GB"/>
        </w:rPr>
        <w:t xml:space="preserve">Proposal </w:t>
      </w:r>
      <w:r w:rsidR="00054489">
        <w:rPr>
          <w:b/>
          <w:i/>
          <w:sz w:val="20"/>
          <w:u w:val="single"/>
          <w:lang w:val="en-GB"/>
        </w:rPr>
        <w:t>9</w:t>
      </w:r>
      <w:r w:rsidRPr="00CB6A68">
        <w:rPr>
          <w:b/>
          <w:sz w:val="20"/>
          <w:lang w:val="en-GB"/>
        </w:rPr>
        <w:t xml:space="preserve">: For a certain </w:t>
      </w:r>
      <w:r>
        <w:rPr>
          <w:b/>
          <w:sz w:val="20"/>
          <w:lang w:val="en-GB"/>
        </w:rPr>
        <w:t>DL-</w:t>
      </w:r>
      <w:r w:rsidRPr="00CB6A68">
        <w:rPr>
          <w:b/>
          <w:sz w:val="20"/>
          <w:lang w:val="en-GB"/>
        </w:rPr>
        <w:t>PRS configuration in the TRP INFORMATION RE</w:t>
      </w:r>
      <w:r w:rsidR="009F76EE">
        <w:rPr>
          <w:b/>
          <w:sz w:val="20"/>
          <w:lang w:val="en-GB"/>
        </w:rPr>
        <w:t>S</w:t>
      </w:r>
      <w:r w:rsidRPr="00CB6A68">
        <w:rPr>
          <w:b/>
          <w:sz w:val="20"/>
          <w:lang w:val="en-GB"/>
        </w:rPr>
        <w:t>PONSE, the following information should be included under the granularity of PRS resource, PRS resource set, frequency layer and TRP:</w:t>
      </w:r>
    </w:p>
    <w:p w14:paraId="19237E10" w14:textId="49EB6504" w:rsidR="0000132E" w:rsidRDefault="0000132E" w:rsidP="0000132E">
      <w:pPr>
        <w:pStyle w:val="af4"/>
        <w:numPr>
          <w:ilvl w:val="0"/>
          <w:numId w:val="23"/>
        </w:numPr>
        <w:ind w:leftChars="0"/>
        <w:rPr>
          <w:b/>
          <w:sz w:val="20"/>
          <w:szCs w:val="20"/>
        </w:rPr>
      </w:pPr>
      <w:r>
        <w:rPr>
          <w:b/>
          <w:sz w:val="20"/>
          <w:szCs w:val="20"/>
        </w:rPr>
        <w:t xml:space="preserve">What can be requested by LMF, </w:t>
      </w:r>
      <w:r w:rsidR="00CF2987">
        <w:rPr>
          <w:b/>
          <w:sz w:val="20"/>
          <w:szCs w:val="20"/>
        </w:rPr>
        <w:t>in</w:t>
      </w:r>
      <w:r w:rsidR="001264FD">
        <w:rPr>
          <w:b/>
          <w:sz w:val="20"/>
          <w:szCs w:val="20"/>
        </w:rPr>
        <w:t>clu</w:t>
      </w:r>
      <w:r w:rsidR="00CF2987">
        <w:rPr>
          <w:b/>
          <w:sz w:val="20"/>
          <w:szCs w:val="20"/>
        </w:rPr>
        <w:t>ding</w:t>
      </w:r>
      <w:r w:rsidRPr="0000132E">
        <w:rPr>
          <w:b/>
          <w:sz w:val="20"/>
          <w:szCs w:val="20"/>
        </w:rPr>
        <w:t xml:space="preserve"> PRS configuration</w:t>
      </w:r>
      <w:r w:rsidR="002F36F1">
        <w:rPr>
          <w:b/>
          <w:sz w:val="20"/>
          <w:szCs w:val="20"/>
        </w:rPr>
        <w:t xml:space="preserve"> that are allowed for PRS request and its transmission status</w:t>
      </w:r>
      <w:r w:rsidRPr="0000132E">
        <w:rPr>
          <w:b/>
          <w:sz w:val="20"/>
          <w:szCs w:val="20"/>
        </w:rPr>
        <w:t>,</w:t>
      </w:r>
      <w:r w:rsidR="005F584E">
        <w:rPr>
          <w:b/>
          <w:sz w:val="20"/>
          <w:szCs w:val="20"/>
        </w:rPr>
        <w:t xml:space="preserve"> and</w:t>
      </w:r>
      <w:r w:rsidRPr="0000132E">
        <w:rPr>
          <w:b/>
          <w:sz w:val="20"/>
          <w:szCs w:val="20"/>
        </w:rPr>
        <w:t xml:space="preserve"> individual PRS configuration parameters</w:t>
      </w:r>
    </w:p>
    <w:p w14:paraId="37D5340B" w14:textId="668F342D" w:rsidR="0000132E" w:rsidRPr="0000132E" w:rsidRDefault="0000132E" w:rsidP="0000132E">
      <w:pPr>
        <w:pStyle w:val="af4"/>
        <w:numPr>
          <w:ilvl w:val="0"/>
          <w:numId w:val="23"/>
        </w:numPr>
        <w:ind w:leftChars="0"/>
        <w:rPr>
          <w:b/>
          <w:sz w:val="20"/>
          <w:szCs w:val="20"/>
        </w:rPr>
      </w:pPr>
      <w:r w:rsidRPr="0000132E">
        <w:rPr>
          <w:b/>
          <w:sz w:val="20"/>
        </w:rPr>
        <w:t xml:space="preserve">The PRS configuration </w:t>
      </w:r>
      <w:r w:rsidR="002F36F1">
        <w:rPr>
          <w:b/>
          <w:sz w:val="20"/>
        </w:rPr>
        <w:t>that cannot be requested</w:t>
      </w:r>
      <w:r w:rsidRPr="0000132E">
        <w:rPr>
          <w:b/>
          <w:sz w:val="20"/>
        </w:rPr>
        <w:t>.</w:t>
      </w:r>
    </w:p>
    <w:p w14:paraId="51E4D730" w14:textId="77777777" w:rsidR="006651EB" w:rsidRPr="0000132E" w:rsidRDefault="006651EB" w:rsidP="0000132E">
      <w:pPr>
        <w:pStyle w:val="af4"/>
        <w:ind w:leftChars="0" w:left="360" w:firstLine="0"/>
      </w:pPr>
    </w:p>
    <w:p w14:paraId="53203B68" w14:textId="77777777" w:rsidR="006651EB" w:rsidRPr="00CB6A68" w:rsidRDefault="006651EB" w:rsidP="006651EB">
      <w:pPr>
        <w:pStyle w:val="3"/>
        <w:rPr>
          <w:sz w:val="20"/>
        </w:rPr>
      </w:pPr>
      <w:r w:rsidRPr="00CB6A68">
        <w:rPr>
          <w:sz w:val="20"/>
        </w:rPr>
        <w:t>2.2.2</w:t>
      </w:r>
      <w:r w:rsidRPr="00CB6A68">
        <w:rPr>
          <w:sz w:val="20"/>
        </w:rPr>
        <w:tab/>
        <w:t>PRS request and response</w:t>
      </w:r>
    </w:p>
    <w:p w14:paraId="1693DEFF" w14:textId="77777777" w:rsidR="006651EB" w:rsidRPr="00CB6A68" w:rsidRDefault="006651EB" w:rsidP="006651EB">
      <w:pPr>
        <w:rPr>
          <w:sz w:val="20"/>
          <w:lang w:val="en-GB"/>
        </w:rPr>
      </w:pPr>
      <w:r w:rsidRPr="00CB6A68">
        <w:rPr>
          <w:sz w:val="20"/>
          <w:lang w:val="en-GB"/>
        </w:rPr>
        <w:t xml:space="preserve">RAN3 has agreed the change request </w:t>
      </w:r>
      <w:r w:rsidRPr="003C5F08">
        <w:rPr>
          <w:sz w:val="20"/>
          <w:lang w:val="en-GB"/>
        </w:rPr>
        <w:fldChar w:fldCharType="begin"/>
      </w:r>
      <w:r w:rsidRPr="00CB6A68">
        <w:rPr>
          <w:sz w:val="20"/>
          <w:lang w:val="en-GB"/>
        </w:rPr>
        <w:instrText xml:space="preserve"> REF _Ref78358154 \r \h  \* MERGEFORMAT </w:instrText>
      </w:r>
      <w:r w:rsidRPr="003C5F08">
        <w:rPr>
          <w:sz w:val="20"/>
          <w:lang w:val="en-GB"/>
        </w:rPr>
      </w:r>
      <w:r w:rsidRPr="003C5F08">
        <w:rPr>
          <w:sz w:val="20"/>
          <w:lang w:val="en-GB"/>
        </w:rPr>
        <w:fldChar w:fldCharType="separate"/>
      </w:r>
      <w:r w:rsidRPr="00CB6A68">
        <w:rPr>
          <w:sz w:val="20"/>
          <w:lang w:val="en-GB"/>
        </w:rPr>
        <w:t>[4]</w:t>
      </w:r>
      <w:r w:rsidRPr="003C5F08">
        <w:rPr>
          <w:sz w:val="20"/>
          <w:lang w:val="en-GB"/>
        </w:rPr>
        <w:fldChar w:fldCharType="end"/>
      </w:r>
      <w:r w:rsidRPr="00CB6A68">
        <w:rPr>
          <w:sz w:val="20"/>
          <w:lang w:val="en-GB"/>
        </w:rPr>
        <w:t xml:space="preserve"> for the introduction of NR Positioning enhancements to NRPPa, where a new non-UE associated NRPPa procedure (class 1), i.e., the PRS Configuration Exchange procedure is defined to support the on-demand PRS, which includes PRS CONFIGURATION REQUEST, PRS CONFIGURATION RESPONSE, and PRS CONFIGURATION FAILURE. However, all details on procedures and IEs are FFS. We think the details may refer to the PRS configuration exchange between LMF and UE.</w:t>
      </w:r>
    </w:p>
    <w:p w14:paraId="41DEAACA" w14:textId="371B5E96" w:rsidR="006651EB" w:rsidRPr="00CB6A68" w:rsidRDefault="006651EB" w:rsidP="006651EB">
      <w:pPr>
        <w:pStyle w:val="af7"/>
        <w:spacing w:after="120" w:line="240" w:lineRule="auto"/>
        <w:ind w:leftChars="9" w:left="20"/>
        <w:rPr>
          <w:lang w:val="en-GB"/>
        </w:rPr>
      </w:pPr>
      <w:r w:rsidRPr="00CB6A68">
        <w:rPr>
          <w:i/>
          <w:u w:val="single"/>
        </w:rPr>
        <w:t xml:space="preserve">Observation </w:t>
      </w:r>
      <w:r w:rsidR="004811C3">
        <w:rPr>
          <w:i/>
          <w:u w:val="single"/>
        </w:rPr>
        <w:t>5</w:t>
      </w:r>
      <w:r w:rsidRPr="00CB6A68">
        <w:t xml:space="preserve">: </w:t>
      </w:r>
      <w:r w:rsidRPr="00CB6A68">
        <w:rPr>
          <w:lang w:val="en-GB"/>
        </w:rPr>
        <w:t xml:space="preserve">RAN3 has agreed to introduce a new non-UE associated NRPPa procedure to support the on-demand PRS. </w:t>
      </w:r>
    </w:p>
    <w:p w14:paraId="164ACC2B" w14:textId="77777777" w:rsidR="006651EB" w:rsidRPr="003C5F08" w:rsidRDefault="006651EB" w:rsidP="006651EB">
      <w:pPr>
        <w:widowControl w:val="0"/>
        <w:overflowPunct/>
        <w:snapToGrid w:val="0"/>
        <w:spacing w:after="120" w:line="240" w:lineRule="auto"/>
        <w:textAlignment w:val="auto"/>
        <w:rPr>
          <w:sz w:val="20"/>
          <w:lang w:val="en-GB"/>
        </w:rPr>
      </w:pPr>
    </w:p>
    <w:p w14:paraId="4E875DB8" w14:textId="77777777" w:rsidR="006651EB" w:rsidRPr="003C5F08" w:rsidRDefault="006651EB" w:rsidP="006651EB">
      <w:pPr>
        <w:widowControl w:val="0"/>
        <w:overflowPunct/>
        <w:snapToGrid w:val="0"/>
        <w:spacing w:after="120" w:line="240" w:lineRule="auto"/>
        <w:textAlignment w:val="auto"/>
        <w:rPr>
          <w:sz w:val="20"/>
          <w:lang w:val="en-GB"/>
        </w:rPr>
      </w:pPr>
      <w:r w:rsidRPr="003C5F08">
        <w:rPr>
          <w:sz w:val="20"/>
          <w:lang w:val="en-GB"/>
        </w:rPr>
        <w:t xml:space="preserve">At RAN1#105-e, some agreements have been achieved on the parameters to request for </w:t>
      </w:r>
      <w:r w:rsidRPr="003C5F08">
        <w:rPr>
          <w:sz w:val="20"/>
          <w:lang w:eastAsia="x-none"/>
        </w:rPr>
        <w:t>on-demand DL PRS request.</w:t>
      </w:r>
    </w:p>
    <w:tbl>
      <w:tblPr>
        <w:tblStyle w:val="af6"/>
        <w:tblW w:w="0" w:type="auto"/>
        <w:tblLook w:val="04A0" w:firstRow="1" w:lastRow="0" w:firstColumn="1" w:lastColumn="0" w:noHBand="0" w:noVBand="1"/>
      </w:tblPr>
      <w:tblGrid>
        <w:gridCol w:w="9307"/>
      </w:tblGrid>
      <w:tr w:rsidR="006651EB" w:rsidRPr="00CB6A68" w14:paraId="2574761C" w14:textId="77777777" w:rsidTr="003C5F08">
        <w:tc>
          <w:tcPr>
            <w:tcW w:w="9307" w:type="dxa"/>
          </w:tcPr>
          <w:p w14:paraId="3A233C5A" w14:textId="77777777" w:rsidR="006651EB" w:rsidRPr="00CB6A68" w:rsidRDefault="006651EB" w:rsidP="003C5F08">
            <w:pPr>
              <w:rPr>
                <w:sz w:val="20"/>
                <w:lang w:eastAsia="x-none"/>
              </w:rPr>
            </w:pPr>
            <w:r w:rsidRPr="00CB6A68">
              <w:rPr>
                <w:sz w:val="20"/>
                <w:highlight w:val="green"/>
                <w:lang w:eastAsia="x-none"/>
              </w:rPr>
              <w:t>Agreement:</w:t>
            </w:r>
          </w:p>
          <w:p w14:paraId="74CF20BC" w14:textId="77777777" w:rsidR="006651EB" w:rsidRPr="003C5F08" w:rsidRDefault="006651EB" w:rsidP="006651EB">
            <w:pPr>
              <w:numPr>
                <w:ilvl w:val="0"/>
                <w:numId w:val="11"/>
              </w:numPr>
              <w:overflowPunct/>
              <w:autoSpaceDE/>
              <w:autoSpaceDN/>
              <w:adjustRightInd/>
              <w:spacing w:after="0" w:line="240" w:lineRule="auto"/>
              <w:ind w:left="360"/>
              <w:jc w:val="left"/>
              <w:textAlignment w:val="auto"/>
              <w:rPr>
                <w:sz w:val="20"/>
                <w:lang w:eastAsia="x-none"/>
              </w:rPr>
            </w:pPr>
            <w:r w:rsidRPr="003C5F08">
              <w:rPr>
                <w:sz w:val="20"/>
                <w:lang w:eastAsia="x-none"/>
              </w:rPr>
              <w:t>For potential signaling of one or more parameters (such signaling is not yet agreed) for both UE- and LMF- initiated on-demand DL PRS request, consider at least the following (all parameters will not necessarily be supported and all parameters may not be applicable to both UE-initiated and LMF-initiated on-demand DL PRS request)</w:t>
            </w:r>
          </w:p>
          <w:p w14:paraId="4927B68C" w14:textId="77777777" w:rsidR="006651EB" w:rsidRPr="000B4781" w:rsidRDefault="006651EB" w:rsidP="006651EB">
            <w:pPr>
              <w:pStyle w:val="af4"/>
              <w:numPr>
                <w:ilvl w:val="0"/>
                <w:numId w:val="11"/>
              </w:numPr>
              <w:spacing w:after="0" w:line="240" w:lineRule="auto"/>
              <w:ind w:leftChars="0"/>
              <w:jc w:val="left"/>
              <w:rPr>
                <w:sz w:val="20"/>
                <w:szCs w:val="20"/>
              </w:rPr>
            </w:pPr>
            <w:r w:rsidRPr="000B4781">
              <w:rPr>
                <w:sz w:val="20"/>
                <w:szCs w:val="20"/>
              </w:rPr>
              <w:t>Start/end time of DL PRS transmission</w:t>
            </w:r>
          </w:p>
          <w:p w14:paraId="1392E238" w14:textId="77777777" w:rsidR="006651EB" w:rsidRPr="003A0875" w:rsidRDefault="006651EB" w:rsidP="006651EB">
            <w:pPr>
              <w:pStyle w:val="af4"/>
              <w:numPr>
                <w:ilvl w:val="0"/>
                <w:numId w:val="11"/>
              </w:numPr>
              <w:spacing w:after="0" w:line="240" w:lineRule="auto"/>
              <w:ind w:leftChars="0"/>
              <w:jc w:val="left"/>
              <w:rPr>
                <w:sz w:val="20"/>
                <w:szCs w:val="20"/>
              </w:rPr>
            </w:pPr>
            <w:r w:rsidRPr="003A0875">
              <w:rPr>
                <w:sz w:val="20"/>
                <w:szCs w:val="20"/>
              </w:rPr>
              <w:t>DL PRS resource bandwidth</w:t>
            </w:r>
          </w:p>
          <w:p w14:paraId="04FD2B28" w14:textId="77777777" w:rsidR="006651EB" w:rsidRPr="003A0875" w:rsidRDefault="006651EB" w:rsidP="006651EB">
            <w:pPr>
              <w:pStyle w:val="af4"/>
              <w:numPr>
                <w:ilvl w:val="0"/>
                <w:numId w:val="11"/>
              </w:numPr>
              <w:spacing w:after="0" w:line="240" w:lineRule="auto"/>
              <w:ind w:leftChars="0"/>
              <w:jc w:val="left"/>
              <w:rPr>
                <w:sz w:val="20"/>
                <w:szCs w:val="20"/>
              </w:rPr>
            </w:pPr>
            <w:r w:rsidRPr="003A0875">
              <w:rPr>
                <w:sz w:val="20"/>
                <w:szCs w:val="20"/>
              </w:rPr>
              <w:t>DL-PRS resource set IDs</w:t>
            </w:r>
          </w:p>
          <w:p w14:paraId="7F6D4278" w14:textId="77777777" w:rsidR="006651EB" w:rsidRPr="003A0875" w:rsidRDefault="006651EB" w:rsidP="006651EB">
            <w:pPr>
              <w:pStyle w:val="af4"/>
              <w:numPr>
                <w:ilvl w:val="0"/>
                <w:numId w:val="11"/>
              </w:numPr>
              <w:spacing w:after="0" w:line="240" w:lineRule="auto"/>
              <w:ind w:leftChars="0"/>
              <w:jc w:val="left"/>
              <w:rPr>
                <w:sz w:val="20"/>
                <w:szCs w:val="20"/>
              </w:rPr>
            </w:pPr>
            <w:r w:rsidRPr="003A0875">
              <w:rPr>
                <w:sz w:val="20"/>
                <w:szCs w:val="20"/>
              </w:rPr>
              <w:t>DL PRS resource IDs</w:t>
            </w:r>
          </w:p>
          <w:p w14:paraId="1D9BE47D" w14:textId="77777777" w:rsidR="006651EB" w:rsidRPr="00710794" w:rsidRDefault="006651EB" w:rsidP="006651EB">
            <w:pPr>
              <w:pStyle w:val="af4"/>
              <w:numPr>
                <w:ilvl w:val="0"/>
                <w:numId w:val="11"/>
              </w:numPr>
              <w:spacing w:after="0" w:line="240" w:lineRule="auto"/>
              <w:ind w:leftChars="0"/>
              <w:jc w:val="left"/>
              <w:rPr>
                <w:sz w:val="20"/>
                <w:szCs w:val="20"/>
              </w:rPr>
            </w:pPr>
            <w:r w:rsidRPr="00710794">
              <w:rPr>
                <w:sz w:val="20"/>
                <w:szCs w:val="20"/>
              </w:rPr>
              <w:t>DL PRS transmission periodicity and offset</w:t>
            </w:r>
          </w:p>
          <w:p w14:paraId="009962A9" w14:textId="77777777" w:rsidR="006651EB" w:rsidRPr="00710794" w:rsidRDefault="006651EB" w:rsidP="006651EB">
            <w:pPr>
              <w:pStyle w:val="af4"/>
              <w:numPr>
                <w:ilvl w:val="0"/>
                <w:numId w:val="11"/>
              </w:numPr>
              <w:spacing w:after="0" w:line="240" w:lineRule="auto"/>
              <w:ind w:leftChars="0"/>
              <w:jc w:val="left"/>
              <w:rPr>
                <w:sz w:val="20"/>
                <w:szCs w:val="20"/>
              </w:rPr>
            </w:pPr>
            <w:r w:rsidRPr="00710794">
              <w:rPr>
                <w:sz w:val="20"/>
                <w:szCs w:val="20"/>
              </w:rPr>
              <w:t>DL PRS resource repetition factor</w:t>
            </w:r>
          </w:p>
          <w:p w14:paraId="176A994E" w14:textId="77777777" w:rsidR="006651EB" w:rsidRPr="00710794" w:rsidRDefault="006651EB" w:rsidP="006651EB">
            <w:pPr>
              <w:pStyle w:val="af4"/>
              <w:numPr>
                <w:ilvl w:val="0"/>
                <w:numId w:val="11"/>
              </w:numPr>
              <w:spacing w:after="0" w:line="240" w:lineRule="auto"/>
              <w:ind w:leftChars="0"/>
              <w:jc w:val="left"/>
              <w:rPr>
                <w:sz w:val="20"/>
                <w:szCs w:val="20"/>
              </w:rPr>
            </w:pPr>
            <w:r w:rsidRPr="00710794">
              <w:rPr>
                <w:sz w:val="20"/>
                <w:szCs w:val="20"/>
              </w:rPr>
              <w:t>Number of DL PRS symbols per DL PRS resource</w:t>
            </w:r>
          </w:p>
          <w:p w14:paraId="6F8809BE" w14:textId="77777777" w:rsidR="006651EB" w:rsidRPr="00710794" w:rsidRDefault="006651EB" w:rsidP="006651EB">
            <w:pPr>
              <w:pStyle w:val="af4"/>
              <w:numPr>
                <w:ilvl w:val="0"/>
                <w:numId w:val="11"/>
              </w:numPr>
              <w:spacing w:after="0" w:line="240" w:lineRule="auto"/>
              <w:ind w:leftChars="0"/>
              <w:jc w:val="left"/>
              <w:rPr>
                <w:sz w:val="20"/>
                <w:szCs w:val="20"/>
              </w:rPr>
            </w:pPr>
            <w:r w:rsidRPr="00710794">
              <w:rPr>
                <w:sz w:val="20"/>
                <w:szCs w:val="20"/>
              </w:rPr>
              <w:t>DL PRS muting patterns</w:t>
            </w:r>
          </w:p>
          <w:p w14:paraId="50EAC382" w14:textId="77777777" w:rsidR="006651EB" w:rsidRPr="00710794" w:rsidRDefault="006651EB" w:rsidP="006651EB">
            <w:pPr>
              <w:pStyle w:val="af4"/>
              <w:numPr>
                <w:ilvl w:val="0"/>
                <w:numId w:val="11"/>
              </w:numPr>
              <w:spacing w:after="0" w:line="240" w:lineRule="auto"/>
              <w:ind w:leftChars="0"/>
              <w:jc w:val="left"/>
              <w:rPr>
                <w:sz w:val="20"/>
                <w:szCs w:val="20"/>
              </w:rPr>
            </w:pPr>
            <w:r w:rsidRPr="00710794">
              <w:rPr>
                <w:sz w:val="20"/>
                <w:szCs w:val="20"/>
              </w:rPr>
              <w:t>DL PRS QCL information</w:t>
            </w:r>
          </w:p>
          <w:p w14:paraId="595B2FA9" w14:textId="77777777" w:rsidR="006651EB" w:rsidRPr="00710794" w:rsidRDefault="006651EB" w:rsidP="006651EB">
            <w:pPr>
              <w:pStyle w:val="af4"/>
              <w:numPr>
                <w:ilvl w:val="0"/>
                <w:numId w:val="11"/>
              </w:numPr>
              <w:spacing w:after="0" w:line="240" w:lineRule="auto"/>
              <w:ind w:leftChars="0"/>
              <w:jc w:val="left"/>
              <w:rPr>
                <w:sz w:val="20"/>
                <w:szCs w:val="20"/>
              </w:rPr>
            </w:pPr>
            <w:r w:rsidRPr="00710794">
              <w:rPr>
                <w:sz w:val="20"/>
                <w:szCs w:val="20"/>
              </w:rPr>
              <w:t>Number of TRPs</w:t>
            </w:r>
          </w:p>
          <w:p w14:paraId="1A4053A5" w14:textId="77777777" w:rsidR="006651EB" w:rsidRPr="00710794" w:rsidRDefault="006651EB" w:rsidP="006651EB">
            <w:pPr>
              <w:pStyle w:val="af4"/>
              <w:numPr>
                <w:ilvl w:val="0"/>
                <w:numId w:val="11"/>
              </w:numPr>
              <w:spacing w:after="0" w:line="240" w:lineRule="auto"/>
              <w:ind w:leftChars="0"/>
              <w:jc w:val="left"/>
              <w:rPr>
                <w:sz w:val="20"/>
                <w:szCs w:val="20"/>
              </w:rPr>
            </w:pPr>
            <w:r w:rsidRPr="00710794">
              <w:rPr>
                <w:sz w:val="20"/>
                <w:szCs w:val="20"/>
              </w:rPr>
              <w:t>Number of PRS resources per PRS resource set</w:t>
            </w:r>
          </w:p>
          <w:p w14:paraId="30D58DF9" w14:textId="77777777" w:rsidR="006651EB" w:rsidRPr="00710794" w:rsidRDefault="006651EB" w:rsidP="006651EB">
            <w:pPr>
              <w:pStyle w:val="af4"/>
              <w:numPr>
                <w:ilvl w:val="0"/>
                <w:numId w:val="11"/>
              </w:numPr>
              <w:spacing w:after="0" w:line="240" w:lineRule="auto"/>
              <w:ind w:leftChars="0"/>
              <w:jc w:val="left"/>
              <w:rPr>
                <w:sz w:val="20"/>
                <w:szCs w:val="20"/>
              </w:rPr>
            </w:pPr>
            <w:r w:rsidRPr="00710794">
              <w:rPr>
                <w:sz w:val="20"/>
                <w:szCs w:val="20"/>
              </w:rPr>
              <w:t>Number frequency layers or frequency layer indicator</w:t>
            </w:r>
          </w:p>
          <w:p w14:paraId="0BB469AB" w14:textId="77777777" w:rsidR="006651EB" w:rsidRPr="00710794" w:rsidRDefault="006651EB" w:rsidP="006651EB">
            <w:pPr>
              <w:pStyle w:val="af4"/>
              <w:numPr>
                <w:ilvl w:val="0"/>
                <w:numId w:val="11"/>
              </w:numPr>
              <w:spacing w:after="0" w:line="240" w:lineRule="auto"/>
              <w:ind w:leftChars="0"/>
              <w:jc w:val="left"/>
              <w:rPr>
                <w:sz w:val="20"/>
                <w:szCs w:val="20"/>
              </w:rPr>
            </w:pPr>
            <w:r w:rsidRPr="00710794">
              <w:rPr>
                <w:sz w:val="20"/>
                <w:szCs w:val="20"/>
              </w:rPr>
              <w:t xml:space="preserve">Beam directions </w:t>
            </w:r>
          </w:p>
          <w:p w14:paraId="2346814A" w14:textId="77777777" w:rsidR="006651EB" w:rsidRPr="00710794" w:rsidRDefault="006651EB" w:rsidP="006651EB">
            <w:pPr>
              <w:pStyle w:val="af4"/>
              <w:numPr>
                <w:ilvl w:val="0"/>
                <w:numId w:val="11"/>
              </w:numPr>
              <w:spacing w:after="0" w:line="240" w:lineRule="auto"/>
              <w:ind w:leftChars="0"/>
              <w:jc w:val="left"/>
              <w:rPr>
                <w:sz w:val="20"/>
                <w:szCs w:val="20"/>
              </w:rPr>
            </w:pPr>
            <w:r w:rsidRPr="00710794">
              <w:rPr>
                <w:sz w:val="20"/>
                <w:szCs w:val="20"/>
              </w:rPr>
              <w:t>Combsize, start PRB, Point A of DL PRS</w:t>
            </w:r>
          </w:p>
          <w:p w14:paraId="62DAC840" w14:textId="77777777" w:rsidR="006651EB" w:rsidRPr="00710794" w:rsidRDefault="006651EB" w:rsidP="006651EB">
            <w:pPr>
              <w:pStyle w:val="af4"/>
              <w:numPr>
                <w:ilvl w:val="0"/>
                <w:numId w:val="11"/>
              </w:numPr>
              <w:spacing w:after="0" w:line="240" w:lineRule="auto"/>
              <w:ind w:leftChars="0"/>
              <w:jc w:val="left"/>
              <w:rPr>
                <w:sz w:val="20"/>
                <w:szCs w:val="20"/>
                <w:highlight w:val="yellow"/>
              </w:rPr>
            </w:pPr>
            <w:r w:rsidRPr="00710794">
              <w:rPr>
                <w:sz w:val="20"/>
                <w:szCs w:val="20"/>
                <w:highlight w:val="yellow"/>
              </w:rPr>
              <w:t>ON/OFF indicator of the DL PRS</w:t>
            </w:r>
          </w:p>
          <w:p w14:paraId="7E412D51" w14:textId="77777777" w:rsidR="006651EB" w:rsidRPr="00710794" w:rsidRDefault="006651EB" w:rsidP="006651EB">
            <w:pPr>
              <w:numPr>
                <w:ilvl w:val="0"/>
                <w:numId w:val="11"/>
              </w:numPr>
              <w:overflowPunct/>
              <w:autoSpaceDE/>
              <w:autoSpaceDN/>
              <w:adjustRightInd/>
              <w:spacing w:after="0" w:line="240" w:lineRule="auto"/>
              <w:ind w:left="360"/>
              <w:jc w:val="left"/>
              <w:textAlignment w:val="auto"/>
              <w:rPr>
                <w:sz w:val="20"/>
                <w:lang w:eastAsia="x-none"/>
              </w:rPr>
            </w:pPr>
            <w:r w:rsidRPr="00710794">
              <w:rPr>
                <w:sz w:val="20"/>
                <w:lang w:eastAsia="x-none"/>
              </w:rPr>
              <w:t>FFS additional parameters indicated for UE and/or LMF initiated on-demand DL PRS request</w:t>
            </w:r>
          </w:p>
        </w:tc>
      </w:tr>
    </w:tbl>
    <w:p w14:paraId="7FE3E968" w14:textId="77777777" w:rsidR="006651EB" w:rsidRPr="00CB6A68" w:rsidRDefault="006651EB" w:rsidP="006651EB">
      <w:pPr>
        <w:spacing w:after="0" w:line="240" w:lineRule="auto"/>
        <w:rPr>
          <w:sz w:val="20"/>
        </w:rPr>
      </w:pPr>
    </w:p>
    <w:p w14:paraId="657E47CB" w14:textId="6540AF74" w:rsidR="006651EB" w:rsidRPr="005B2238" w:rsidRDefault="005B2238" w:rsidP="005B2238">
      <w:pPr>
        <w:rPr>
          <w:sz w:val="20"/>
          <w:lang w:val="en-GB"/>
        </w:rPr>
      </w:pPr>
      <w:r>
        <w:rPr>
          <w:sz w:val="20"/>
          <w:lang w:val="en-GB"/>
        </w:rPr>
        <w:t>While at RAN1#106-e</w:t>
      </w:r>
      <w:r w:rsidRPr="005B2238">
        <w:rPr>
          <w:sz w:val="20"/>
          <w:lang w:val="en-GB"/>
        </w:rPr>
        <w:t xml:space="preserve">, </w:t>
      </w:r>
      <w:r>
        <w:rPr>
          <w:sz w:val="20"/>
          <w:lang w:val="en-GB"/>
        </w:rPr>
        <w:t xml:space="preserve">RAN1 has discussed the RAN2 LS on parameters for on-demand PRS support (R2-2106607) without any solidated conclusion. Then </w:t>
      </w:r>
      <w:r w:rsidRPr="005B2238">
        <w:rPr>
          <w:sz w:val="20"/>
          <w:lang w:val="en-GB"/>
        </w:rPr>
        <w:t xml:space="preserve">RAN2 sends out a reply LS [2] to </w:t>
      </w:r>
      <w:r>
        <w:rPr>
          <w:sz w:val="20"/>
          <w:lang w:val="en-GB"/>
        </w:rPr>
        <w:t xml:space="preserve">continue </w:t>
      </w:r>
      <w:r w:rsidRPr="005B2238">
        <w:rPr>
          <w:sz w:val="20"/>
          <w:lang w:val="en-GB"/>
        </w:rPr>
        <w:t>request</w:t>
      </w:r>
      <w:r>
        <w:rPr>
          <w:sz w:val="20"/>
          <w:lang w:val="en-GB"/>
        </w:rPr>
        <w:t>ing</w:t>
      </w:r>
      <w:r w:rsidRPr="005B2238">
        <w:rPr>
          <w:sz w:val="20"/>
          <w:lang w:val="en-GB"/>
        </w:rPr>
        <w:t xml:space="preserve"> for providing the list of parameters that can be dynamically adjusted for UE-initiated/LMF-initiated on-demand PRS request.</w:t>
      </w:r>
    </w:p>
    <w:p w14:paraId="38953141" w14:textId="77777777" w:rsidR="006651EB" w:rsidRPr="003C5F08" w:rsidRDefault="006651EB" w:rsidP="005B2238">
      <w:pPr>
        <w:rPr>
          <w:sz w:val="20"/>
          <w:lang w:val="en-GB"/>
        </w:rPr>
      </w:pPr>
      <w:r w:rsidRPr="00CB6A68">
        <w:rPr>
          <w:sz w:val="20"/>
          <w:lang w:val="en-GB"/>
        </w:rPr>
        <w:t>From our point of view, at least the ON/OFF indicator of the DL PRS should be supported</w:t>
      </w:r>
      <w:r w:rsidRPr="005B2238">
        <w:rPr>
          <w:sz w:val="20"/>
          <w:lang w:val="en-GB"/>
        </w:rPr>
        <w:t xml:space="preserve"> </w:t>
      </w:r>
      <w:r w:rsidRPr="00CB6A68">
        <w:rPr>
          <w:sz w:val="20"/>
          <w:lang w:val="en-GB"/>
        </w:rPr>
        <w:t>for LMF-initiated case, which is beneficial in terms of network efficiency when there is no UE is performing PRS measurement for a TRP or a beam of a TRP.</w:t>
      </w:r>
    </w:p>
    <w:p w14:paraId="4E8F63C7" w14:textId="77777777" w:rsidR="006651EB" w:rsidRPr="003C5F08" w:rsidRDefault="006651EB" w:rsidP="006651EB">
      <w:pPr>
        <w:spacing w:after="0" w:line="240" w:lineRule="auto"/>
        <w:rPr>
          <w:sz w:val="20"/>
          <w:lang w:val="en-GB"/>
        </w:rPr>
      </w:pPr>
    </w:p>
    <w:p w14:paraId="6DF3A8F9" w14:textId="7F7A9854" w:rsidR="006651EB" w:rsidRPr="003A0875" w:rsidRDefault="006651EB" w:rsidP="006651EB">
      <w:pPr>
        <w:pStyle w:val="af7"/>
        <w:spacing w:afterLines="50" w:after="120" w:line="240" w:lineRule="auto"/>
        <w:rPr>
          <w:lang w:val="en-GB"/>
        </w:rPr>
      </w:pPr>
      <w:r w:rsidRPr="000B4781">
        <w:rPr>
          <w:i/>
          <w:u w:val="single"/>
        </w:rPr>
        <w:t xml:space="preserve">Proposal </w:t>
      </w:r>
      <w:r w:rsidR="00054489">
        <w:rPr>
          <w:i/>
          <w:u w:val="single"/>
        </w:rPr>
        <w:t>10</w:t>
      </w:r>
      <w:r w:rsidRPr="000B4781">
        <w:rPr>
          <w:i/>
          <w:u w:val="single"/>
        </w:rPr>
        <w:t>:</w:t>
      </w:r>
      <w:r w:rsidRPr="00A95C2D">
        <w:t xml:space="preserve"> </w:t>
      </w:r>
      <w:r w:rsidRPr="00A95C2D">
        <w:rPr>
          <w:lang w:val="en-GB"/>
        </w:rPr>
        <w:t xml:space="preserve">At least the ON/OFF indicator of the DL PRS in the granularity of </w:t>
      </w:r>
      <w:r w:rsidR="00217C9D">
        <w:rPr>
          <w:lang w:val="en-GB"/>
        </w:rPr>
        <w:t xml:space="preserve">PRS configuration ID, </w:t>
      </w:r>
      <w:r w:rsidRPr="00A95C2D">
        <w:rPr>
          <w:lang w:val="en-GB"/>
        </w:rPr>
        <w:t xml:space="preserve">PRS resource, PRS resource set, frequency layer and TRP should be supported </w:t>
      </w:r>
      <w:r w:rsidRPr="003A0875">
        <w:rPr>
          <w:lang w:val="en-GB"/>
        </w:rPr>
        <w:t>for LMF-initiated on-demand PRS.</w:t>
      </w:r>
    </w:p>
    <w:p w14:paraId="414EB364" w14:textId="7A3A7EE6" w:rsidR="00F737A8" w:rsidRPr="00794026" w:rsidRDefault="00F737A8" w:rsidP="00B3681A">
      <w:pPr>
        <w:rPr>
          <w:rFonts w:eastAsia="Yu Mincho"/>
          <w:sz w:val="20"/>
          <w:lang w:val="en-GB" w:eastAsia="ja-JP"/>
        </w:rPr>
      </w:pPr>
    </w:p>
    <w:p w14:paraId="6A455B2F" w14:textId="71391538" w:rsidR="00C20C06" w:rsidRPr="00250190" w:rsidRDefault="008E37AC" w:rsidP="00057ED7">
      <w:pPr>
        <w:pStyle w:val="1"/>
        <w:numPr>
          <w:ilvl w:val="0"/>
          <w:numId w:val="7"/>
        </w:numPr>
      </w:pPr>
      <w:r w:rsidRPr="00250190">
        <w:t>Conclusion</w:t>
      </w:r>
    </w:p>
    <w:p w14:paraId="01C812F0" w14:textId="1900C081" w:rsidR="002F1B15" w:rsidRPr="006F7EE7" w:rsidRDefault="006B0158" w:rsidP="008A771B">
      <w:pPr>
        <w:spacing w:after="120" w:line="240" w:lineRule="auto"/>
        <w:rPr>
          <w:sz w:val="20"/>
          <w:lang w:val="en-GB" w:eastAsia="ja-JP"/>
        </w:rPr>
      </w:pPr>
      <w:r w:rsidRPr="006F7EE7">
        <w:rPr>
          <w:sz w:val="20"/>
          <w:lang w:val="en-GB" w:eastAsia="ja-JP"/>
        </w:rPr>
        <w:t xml:space="preserve">This contribution mainly </w:t>
      </w:r>
      <w:r w:rsidR="00450BEE" w:rsidRPr="006F7EE7">
        <w:rPr>
          <w:sz w:val="20"/>
          <w:lang w:val="en-GB" w:eastAsia="ja-JP"/>
        </w:rPr>
        <w:t xml:space="preserve">addresses </w:t>
      </w:r>
      <w:r w:rsidR="00AF7A2F" w:rsidRPr="006F7EE7">
        <w:rPr>
          <w:sz w:val="20"/>
          <w:lang w:val="en-GB" w:eastAsia="ja-JP"/>
        </w:rPr>
        <w:t>several</w:t>
      </w:r>
      <w:r w:rsidR="002107DC" w:rsidRPr="006F7EE7">
        <w:rPr>
          <w:sz w:val="20"/>
          <w:lang w:val="en-GB" w:eastAsia="ja-JP"/>
        </w:rPr>
        <w:t xml:space="preserve"> </w:t>
      </w:r>
      <w:r w:rsidR="00450BEE" w:rsidRPr="006F7EE7">
        <w:rPr>
          <w:sz w:val="20"/>
          <w:lang w:val="en-GB" w:eastAsia="ja-JP"/>
        </w:rPr>
        <w:t xml:space="preserve">key </w:t>
      </w:r>
      <w:r w:rsidR="002107DC" w:rsidRPr="006F7EE7">
        <w:rPr>
          <w:sz w:val="20"/>
          <w:lang w:val="en-GB" w:eastAsia="ja-JP"/>
        </w:rPr>
        <w:t xml:space="preserve">issues </w:t>
      </w:r>
      <w:r w:rsidR="00637253">
        <w:rPr>
          <w:sz w:val="20"/>
          <w:lang w:val="en-GB" w:eastAsia="ja-JP"/>
        </w:rPr>
        <w:t>for</w:t>
      </w:r>
      <w:r w:rsidR="002107DC" w:rsidRPr="006F7EE7">
        <w:rPr>
          <w:sz w:val="20"/>
          <w:lang w:val="en-GB" w:eastAsia="ja-JP"/>
        </w:rPr>
        <w:t xml:space="preserve"> UE-initiated </w:t>
      </w:r>
      <w:r w:rsidR="00754677">
        <w:rPr>
          <w:sz w:val="20"/>
          <w:lang w:val="en-GB" w:eastAsia="ja-JP"/>
        </w:rPr>
        <w:t xml:space="preserve">and LMF-initiated </w:t>
      </w:r>
      <w:r w:rsidR="002107DC" w:rsidRPr="006F7EE7">
        <w:rPr>
          <w:sz w:val="20"/>
          <w:lang w:val="en-GB" w:eastAsia="ja-JP"/>
        </w:rPr>
        <w:t>on-demand PRS</w:t>
      </w:r>
      <w:r w:rsidR="00637253">
        <w:rPr>
          <w:sz w:val="20"/>
          <w:lang w:val="en-GB" w:eastAsia="ja-JP"/>
        </w:rPr>
        <w:t xml:space="preserve"> and </w:t>
      </w:r>
      <w:r w:rsidR="00637253">
        <w:rPr>
          <w:sz w:val="20"/>
          <w:lang w:val="en-GB"/>
        </w:rPr>
        <w:t>Stage 2 baseline procedure</w:t>
      </w:r>
      <w:r w:rsidRPr="006F7EE7">
        <w:rPr>
          <w:sz w:val="20"/>
          <w:lang w:val="en-GB" w:eastAsia="ja-JP"/>
        </w:rPr>
        <w:t>. Based on the above analysis and discussion, we propose the following observation</w:t>
      </w:r>
      <w:r w:rsidR="00450BEE" w:rsidRPr="006F7EE7">
        <w:rPr>
          <w:sz w:val="20"/>
          <w:lang w:val="en-GB" w:eastAsia="ja-JP"/>
        </w:rPr>
        <w:t>s</w:t>
      </w:r>
      <w:r w:rsidRPr="006F7EE7">
        <w:rPr>
          <w:sz w:val="20"/>
          <w:lang w:val="en-GB" w:eastAsia="ja-JP"/>
        </w:rPr>
        <w:t xml:space="preserve"> and proposal</w:t>
      </w:r>
      <w:r w:rsidR="00450BEE" w:rsidRPr="006F7EE7">
        <w:rPr>
          <w:sz w:val="20"/>
          <w:lang w:val="en-GB" w:eastAsia="ja-JP"/>
        </w:rPr>
        <w:t>s</w:t>
      </w:r>
      <w:r w:rsidRPr="006F7EE7">
        <w:rPr>
          <w:sz w:val="20"/>
          <w:lang w:val="en-GB" w:eastAsia="ja-JP"/>
        </w:rPr>
        <w:t>:</w:t>
      </w:r>
    </w:p>
    <w:p w14:paraId="0530BEB5" w14:textId="3A10CA2B" w:rsidR="007112B2" w:rsidRPr="007112B2" w:rsidRDefault="0094736E" w:rsidP="007112B2">
      <w:pPr>
        <w:pStyle w:val="af7"/>
        <w:spacing w:after="120" w:line="240" w:lineRule="auto"/>
        <w:ind w:leftChars="9" w:left="20"/>
        <w:rPr>
          <w:lang w:val="en-GB"/>
        </w:rPr>
      </w:pPr>
      <w:r w:rsidRPr="006F7EE7">
        <w:rPr>
          <w:i/>
          <w:u w:val="single"/>
        </w:rPr>
        <w:t>Observation 1</w:t>
      </w:r>
      <w:r w:rsidRPr="006F7EE7">
        <w:t xml:space="preserve">: </w:t>
      </w:r>
      <w:r w:rsidRPr="006F7EE7">
        <w:rPr>
          <w:rFonts w:hint="eastAsia"/>
          <w:lang w:val="en-GB"/>
        </w:rPr>
        <w:t xml:space="preserve">UE </w:t>
      </w:r>
      <w:r w:rsidRPr="006F7EE7">
        <w:rPr>
          <w:lang w:val="en-GB"/>
        </w:rPr>
        <w:t>can</w:t>
      </w:r>
      <w:r w:rsidRPr="006F7EE7">
        <w:rPr>
          <w:rFonts w:hint="eastAsia"/>
          <w:lang w:val="en-GB"/>
        </w:rPr>
        <w:t xml:space="preserve"> </w:t>
      </w:r>
      <w:r>
        <w:rPr>
          <w:lang w:val="en-GB"/>
        </w:rPr>
        <w:t xml:space="preserve">obtain the </w:t>
      </w:r>
      <w:r w:rsidRPr="00EB10C5">
        <w:rPr>
          <w:lang w:val="en-GB"/>
        </w:rPr>
        <w:t>available DL-PRS configurations</w:t>
      </w:r>
      <w:r>
        <w:rPr>
          <w:lang w:val="en-GB"/>
        </w:rPr>
        <w:t xml:space="preserve"> from posSIB or pre-configured assistance data in the case of MO-LR</w:t>
      </w:r>
      <w:r w:rsidRPr="006F7EE7">
        <w:rPr>
          <w:lang w:val="en-GB"/>
        </w:rPr>
        <w:t xml:space="preserve">. </w:t>
      </w:r>
    </w:p>
    <w:p w14:paraId="32ACD73A" w14:textId="1A4065AF" w:rsidR="00D97B15" w:rsidRDefault="005665B6" w:rsidP="00D97B15">
      <w:pPr>
        <w:pStyle w:val="af7"/>
        <w:spacing w:after="120" w:line="240" w:lineRule="auto"/>
        <w:ind w:leftChars="9" w:left="20"/>
        <w:rPr>
          <w:rFonts w:hint="eastAsia"/>
          <w:lang w:val="en-GB"/>
        </w:rPr>
      </w:pPr>
      <w:r w:rsidRPr="0094736E" w:rsidDel="007B731A">
        <w:rPr>
          <w:i/>
          <w:u w:val="single"/>
        </w:rPr>
        <w:t xml:space="preserve">Observation </w:t>
      </w:r>
      <w:r w:rsidR="008733C6" w:rsidDel="007B731A">
        <w:rPr>
          <w:i/>
          <w:u w:val="single"/>
        </w:rPr>
        <w:t>2</w:t>
      </w:r>
      <w:r w:rsidRPr="0094736E" w:rsidDel="007B731A">
        <w:t xml:space="preserve">: </w:t>
      </w:r>
      <w:r w:rsidRPr="006F7EE7" w:rsidDel="007B731A">
        <w:rPr>
          <w:rFonts w:hint="eastAsia"/>
          <w:lang w:val="en-GB"/>
        </w:rPr>
        <w:t xml:space="preserve">UE </w:t>
      </w:r>
      <w:r w:rsidRPr="006F7EE7" w:rsidDel="007B731A">
        <w:rPr>
          <w:lang w:val="en-GB"/>
        </w:rPr>
        <w:t>can</w:t>
      </w:r>
      <w:r w:rsidRPr="006F7EE7" w:rsidDel="007B731A">
        <w:rPr>
          <w:rFonts w:hint="eastAsia"/>
          <w:lang w:val="en-GB"/>
        </w:rPr>
        <w:t xml:space="preserve"> request a specific configuration ID</w:t>
      </w:r>
      <w:r w:rsidRPr="006F7EE7" w:rsidDel="007B731A">
        <w:rPr>
          <w:lang w:val="en-GB"/>
        </w:rPr>
        <w:t xml:space="preserve"> associated with the </w:t>
      </w:r>
      <w:r w:rsidRPr="006F7EE7" w:rsidDel="007B731A">
        <w:rPr>
          <w:color w:val="000000"/>
        </w:rPr>
        <w:t>predefined PRS configuration</w:t>
      </w:r>
      <w:r w:rsidRPr="006F7EE7" w:rsidDel="007B731A">
        <w:rPr>
          <w:lang w:val="en-GB"/>
        </w:rPr>
        <w:t xml:space="preserve">. </w:t>
      </w:r>
    </w:p>
    <w:p w14:paraId="4392379E" w14:textId="77777777" w:rsidR="00D97B15" w:rsidRPr="00CB6A68" w:rsidRDefault="00D97B15" w:rsidP="00D97B15">
      <w:pPr>
        <w:pStyle w:val="af7"/>
        <w:spacing w:after="120" w:line="240" w:lineRule="auto"/>
        <w:ind w:leftChars="9" w:left="20"/>
        <w:rPr>
          <w:lang w:val="en-GB"/>
        </w:rPr>
      </w:pPr>
      <w:r w:rsidRPr="00CB6A68">
        <w:rPr>
          <w:i/>
          <w:u w:val="single"/>
        </w:rPr>
        <w:t xml:space="preserve">Observation </w:t>
      </w:r>
      <w:r>
        <w:rPr>
          <w:i/>
          <w:u w:val="single"/>
        </w:rPr>
        <w:t>3</w:t>
      </w:r>
      <w:r w:rsidRPr="00CB6A68">
        <w:t xml:space="preserve">: </w:t>
      </w:r>
      <w:proofErr w:type="spellStart"/>
      <w:r w:rsidRPr="00CB6A68">
        <w:rPr>
          <w:lang w:val="en-GB"/>
        </w:rPr>
        <w:t>RAN3</w:t>
      </w:r>
      <w:proofErr w:type="spellEnd"/>
      <w:r w:rsidRPr="00CB6A68">
        <w:rPr>
          <w:lang w:val="en-GB"/>
        </w:rPr>
        <w:t xml:space="preserve"> has agreed to </w:t>
      </w:r>
      <w:r>
        <w:rPr>
          <w:szCs w:val="22"/>
          <w:lang w:val="en-GB"/>
        </w:rPr>
        <w:t>e</w:t>
      </w:r>
      <w:r w:rsidRPr="00AE0A5C">
        <w:rPr>
          <w:szCs w:val="22"/>
          <w:lang w:val="en-GB"/>
        </w:rPr>
        <w:t xml:space="preserve">nhance the </w:t>
      </w:r>
      <w:proofErr w:type="spellStart"/>
      <w:r w:rsidRPr="00AE0A5C">
        <w:rPr>
          <w:szCs w:val="22"/>
          <w:lang w:val="en-GB"/>
        </w:rPr>
        <w:t>TRP</w:t>
      </w:r>
      <w:proofErr w:type="spellEnd"/>
      <w:r w:rsidRPr="00AE0A5C">
        <w:rPr>
          <w:szCs w:val="22"/>
          <w:lang w:val="en-GB"/>
        </w:rPr>
        <w:t xml:space="preserve"> Information Exchange procedure to support pre-defined PRS configurations</w:t>
      </w:r>
      <w:r w:rsidRPr="00CB6A68">
        <w:rPr>
          <w:lang w:val="en-GB"/>
        </w:rPr>
        <w:t xml:space="preserve">. </w:t>
      </w:r>
    </w:p>
    <w:p w14:paraId="5B6C915F" w14:textId="77777777" w:rsidR="00D97B15" w:rsidRPr="004811C3" w:rsidRDefault="00D97B15" w:rsidP="00D97B15">
      <w:pPr>
        <w:pStyle w:val="af7"/>
        <w:spacing w:after="120" w:line="240" w:lineRule="auto"/>
        <w:ind w:leftChars="9" w:left="20"/>
        <w:rPr>
          <w:lang w:val="en-GB"/>
        </w:rPr>
      </w:pPr>
      <w:r w:rsidRPr="00CB6A68">
        <w:rPr>
          <w:i/>
          <w:u w:val="single"/>
        </w:rPr>
        <w:t xml:space="preserve">Observation </w:t>
      </w:r>
      <w:r>
        <w:rPr>
          <w:i/>
          <w:u w:val="single"/>
        </w:rPr>
        <w:t>4</w:t>
      </w:r>
      <w:r w:rsidRPr="00CB6A68">
        <w:t xml:space="preserve">: </w:t>
      </w:r>
      <w:proofErr w:type="spellStart"/>
      <w:r>
        <w:rPr>
          <w:lang w:val="en-GB"/>
        </w:rPr>
        <w:t>RAN3</w:t>
      </w:r>
      <w:proofErr w:type="spellEnd"/>
      <w:r>
        <w:rPr>
          <w:lang w:val="en-GB"/>
        </w:rPr>
        <w:t xml:space="preserve"> has agreed that there’s no</w:t>
      </w:r>
      <w:r w:rsidRPr="009A4C04">
        <w:rPr>
          <w:szCs w:val="22"/>
          <w:lang w:val="en-GB"/>
        </w:rPr>
        <w:t xml:space="preserve"> need to support explicit indication of </w:t>
      </w:r>
      <w:proofErr w:type="spellStart"/>
      <w:r w:rsidRPr="009A4C04">
        <w:rPr>
          <w:szCs w:val="22"/>
          <w:lang w:val="en-GB"/>
        </w:rPr>
        <w:t>TRP</w:t>
      </w:r>
      <w:proofErr w:type="spellEnd"/>
      <w:r w:rsidRPr="009A4C04">
        <w:rPr>
          <w:szCs w:val="22"/>
          <w:lang w:val="en-GB"/>
        </w:rPr>
        <w:t xml:space="preserve"> capabilities in </w:t>
      </w:r>
      <w:proofErr w:type="spellStart"/>
      <w:r w:rsidRPr="009A4C04">
        <w:rPr>
          <w:szCs w:val="22"/>
          <w:lang w:val="en-GB"/>
        </w:rPr>
        <w:t>NRPPa</w:t>
      </w:r>
      <w:proofErr w:type="spellEnd"/>
      <w:r w:rsidRPr="00CB6A68">
        <w:rPr>
          <w:lang w:val="en-GB"/>
        </w:rPr>
        <w:t xml:space="preserve">. </w:t>
      </w:r>
    </w:p>
    <w:p w14:paraId="6F11D5B5" w14:textId="77777777" w:rsidR="00D97B15" w:rsidRPr="00A47F5A" w:rsidRDefault="00D97B15" w:rsidP="00D97B15">
      <w:pPr>
        <w:rPr>
          <w:b/>
          <w:i/>
          <w:sz w:val="20"/>
          <w:u w:val="single"/>
          <w:lang w:val="en-GB"/>
        </w:rPr>
      </w:pPr>
      <w:r w:rsidRPr="00A47F5A">
        <w:rPr>
          <w:b/>
          <w:i/>
          <w:sz w:val="20"/>
          <w:u w:val="single"/>
          <w:lang w:val="en-GB"/>
        </w:rPr>
        <w:t xml:space="preserve">Observation </w:t>
      </w:r>
      <w:r>
        <w:rPr>
          <w:b/>
          <w:i/>
          <w:sz w:val="20"/>
          <w:u w:val="single"/>
          <w:lang w:val="en-GB"/>
        </w:rPr>
        <w:t>5</w:t>
      </w:r>
      <w:r w:rsidRPr="00A47F5A">
        <w:rPr>
          <w:b/>
          <w:i/>
          <w:sz w:val="20"/>
          <w:u w:val="single"/>
          <w:lang w:val="en-GB"/>
        </w:rPr>
        <w:t xml:space="preserve">: </w:t>
      </w:r>
      <w:proofErr w:type="spellStart"/>
      <w:r w:rsidRPr="00A47F5A">
        <w:rPr>
          <w:b/>
          <w:sz w:val="20"/>
          <w:u w:val="single"/>
          <w:lang w:val="en-GB"/>
        </w:rPr>
        <w:t>RAN3</w:t>
      </w:r>
      <w:proofErr w:type="spellEnd"/>
      <w:r w:rsidRPr="00A47F5A">
        <w:rPr>
          <w:b/>
          <w:sz w:val="20"/>
          <w:u w:val="single"/>
          <w:lang w:val="en-GB"/>
        </w:rPr>
        <w:t xml:space="preserve"> has agreed to introduce a new non-UE associated </w:t>
      </w:r>
      <w:proofErr w:type="spellStart"/>
      <w:r w:rsidRPr="00A47F5A">
        <w:rPr>
          <w:b/>
          <w:sz w:val="20"/>
          <w:u w:val="single"/>
          <w:lang w:val="en-GB"/>
        </w:rPr>
        <w:t>NRPPa</w:t>
      </w:r>
      <w:proofErr w:type="spellEnd"/>
      <w:r w:rsidRPr="00A47F5A">
        <w:rPr>
          <w:b/>
          <w:sz w:val="20"/>
          <w:u w:val="single"/>
          <w:lang w:val="en-GB"/>
        </w:rPr>
        <w:t xml:space="preserve"> procedure to support the on-demand PRS. </w:t>
      </w:r>
    </w:p>
    <w:p w14:paraId="6F484BD6" w14:textId="77777777" w:rsidR="00D97B15" w:rsidRPr="00D97B15" w:rsidDel="007B731A" w:rsidRDefault="00D97B15" w:rsidP="00D97B15">
      <w:pPr>
        <w:rPr>
          <w:rFonts w:hint="eastAsia"/>
          <w:lang w:val="en-GB"/>
        </w:rPr>
      </w:pPr>
    </w:p>
    <w:p w14:paraId="7A86F93E" w14:textId="77777777" w:rsidR="00D97B15" w:rsidRPr="009F4EAF" w:rsidRDefault="00D97B15" w:rsidP="00D97B15">
      <w:pPr>
        <w:rPr>
          <w:b/>
          <w:sz w:val="20"/>
          <w:u w:val="single"/>
          <w:lang w:val="en-GB"/>
        </w:rPr>
      </w:pPr>
      <w:r w:rsidRPr="009F4EAF">
        <w:rPr>
          <w:b/>
          <w:sz w:val="20"/>
          <w:u w:val="single"/>
          <w:lang w:val="en-GB"/>
        </w:rPr>
        <w:t>UE-initiated on-demand PRS:</w:t>
      </w:r>
    </w:p>
    <w:p w14:paraId="27356598" w14:textId="41E28878" w:rsidR="009C7ACB" w:rsidRDefault="009C7ACB" w:rsidP="008A771B">
      <w:pPr>
        <w:spacing w:after="120" w:line="240" w:lineRule="auto"/>
        <w:rPr>
          <w:b/>
          <w:sz w:val="20"/>
          <w:lang w:val="en-GB"/>
        </w:rPr>
      </w:pPr>
      <w:bookmarkStart w:id="3" w:name="_GoBack"/>
      <w:bookmarkEnd w:id="3"/>
      <w:r w:rsidRPr="006F7EE7">
        <w:rPr>
          <w:b/>
          <w:i/>
          <w:sz w:val="20"/>
          <w:u w:val="single"/>
        </w:rPr>
        <w:lastRenderedPageBreak/>
        <w:t>Proposal 1</w:t>
      </w:r>
      <w:r w:rsidRPr="006F7EE7">
        <w:rPr>
          <w:b/>
          <w:sz w:val="20"/>
        </w:rPr>
        <w:t xml:space="preserve">: </w:t>
      </w:r>
      <w:r w:rsidRPr="006F7EE7">
        <w:rPr>
          <w:b/>
          <w:sz w:val="20"/>
          <w:lang w:val="en-GB"/>
        </w:rPr>
        <w:t>UE-initiated on-demand PRS can be supported for deferred MT-LR. RAN</w:t>
      </w:r>
      <w:r w:rsidR="00C53817" w:rsidRPr="006F7EE7">
        <w:rPr>
          <w:b/>
          <w:sz w:val="20"/>
          <w:lang w:val="en-GB"/>
        </w:rPr>
        <w:t>2</w:t>
      </w:r>
      <w:r w:rsidRPr="006F7EE7">
        <w:rPr>
          <w:b/>
          <w:sz w:val="20"/>
          <w:lang w:val="en-GB"/>
        </w:rPr>
        <w:t xml:space="preserve"> should study whether UE-initiated on-demand PRS is supported for the other location services</w:t>
      </w:r>
      <w:r w:rsidR="00CA60EB" w:rsidRPr="006F7EE7">
        <w:rPr>
          <w:b/>
          <w:sz w:val="20"/>
          <w:lang w:val="en-GB"/>
        </w:rPr>
        <w:t>, e.g., MO-LR, NI-LR, immediate MT-LR</w:t>
      </w:r>
      <w:r w:rsidRPr="006F7EE7">
        <w:rPr>
          <w:b/>
          <w:sz w:val="20"/>
          <w:lang w:val="en-GB"/>
        </w:rPr>
        <w:t>.</w:t>
      </w:r>
    </w:p>
    <w:p w14:paraId="1236128C" w14:textId="47936B97" w:rsidR="00054489" w:rsidRPr="006F7EE7" w:rsidRDefault="00054489" w:rsidP="008A771B">
      <w:pPr>
        <w:spacing w:after="120" w:line="240" w:lineRule="auto"/>
        <w:rPr>
          <w:rFonts w:eastAsiaTheme="minorEastAsia"/>
          <w:b/>
          <w:i/>
          <w:sz w:val="20"/>
          <w:u w:val="single"/>
          <w:lang w:val="en-GB"/>
        </w:rPr>
      </w:pPr>
      <w:r w:rsidRPr="00047C3E">
        <w:rPr>
          <w:b/>
          <w:i/>
          <w:sz w:val="20"/>
          <w:u w:val="single"/>
        </w:rPr>
        <w:t xml:space="preserve">Proposal </w:t>
      </w:r>
      <w:r>
        <w:rPr>
          <w:b/>
          <w:i/>
          <w:sz w:val="20"/>
          <w:u w:val="single"/>
        </w:rPr>
        <w:t>2</w:t>
      </w:r>
      <w:r w:rsidRPr="00047C3E">
        <w:rPr>
          <w:b/>
          <w:sz w:val="20"/>
        </w:rPr>
        <w:t xml:space="preserve">: </w:t>
      </w:r>
      <w:r>
        <w:rPr>
          <w:b/>
          <w:sz w:val="20"/>
        </w:rPr>
        <w:t xml:space="preserve">UE should indicate its support for </w:t>
      </w:r>
      <w:r w:rsidRPr="00047C3E">
        <w:rPr>
          <w:b/>
          <w:sz w:val="20"/>
          <w:lang w:val="en-GB"/>
        </w:rPr>
        <w:t xml:space="preserve">UE-initiated </w:t>
      </w:r>
      <w:r>
        <w:rPr>
          <w:b/>
          <w:sz w:val="20"/>
        </w:rPr>
        <w:t xml:space="preserve">on-demand PRS in LPP </w:t>
      </w:r>
      <w:r w:rsidRPr="00815C97">
        <w:rPr>
          <w:b/>
          <w:i/>
          <w:sz w:val="20"/>
        </w:rPr>
        <w:t>ProvideCapabilities</w:t>
      </w:r>
      <w:r>
        <w:rPr>
          <w:b/>
          <w:sz w:val="20"/>
          <w:lang w:val="en-GB"/>
        </w:rPr>
        <w:t>.</w:t>
      </w:r>
    </w:p>
    <w:p w14:paraId="0E40B228" w14:textId="1D32D337" w:rsidR="009C7ACB" w:rsidRPr="006F7EE7" w:rsidRDefault="009C7ACB" w:rsidP="0045649D">
      <w:pPr>
        <w:rPr>
          <w:rFonts w:eastAsiaTheme="minorEastAsia"/>
          <w:b/>
          <w:sz w:val="20"/>
        </w:rPr>
      </w:pPr>
      <w:r w:rsidRPr="006F7EE7">
        <w:rPr>
          <w:rFonts w:eastAsiaTheme="minorEastAsia"/>
          <w:b/>
          <w:i/>
          <w:sz w:val="20"/>
          <w:u w:val="single"/>
        </w:rPr>
        <w:t xml:space="preserve">Proposal </w:t>
      </w:r>
      <w:r w:rsidR="00054489">
        <w:rPr>
          <w:rFonts w:eastAsiaTheme="minorEastAsia"/>
          <w:b/>
          <w:i/>
          <w:sz w:val="20"/>
          <w:u w:val="single"/>
        </w:rPr>
        <w:t>3</w:t>
      </w:r>
      <w:r w:rsidRPr="006F7EE7">
        <w:rPr>
          <w:rFonts w:eastAsiaTheme="minorEastAsia"/>
          <w:b/>
          <w:i/>
          <w:sz w:val="20"/>
          <w:u w:val="single"/>
        </w:rPr>
        <w:t>:</w:t>
      </w:r>
      <w:r w:rsidRPr="006F7EE7">
        <w:rPr>
          <w:rFonts w:eastAsiaTheme="minorEastAsia"/>
          <w:b/>
          <w:sz w:val="20"/>
        </w:rPr>
        <w:t xml:space="preserve"> For UE-initiated on-demand PRS request, the UE can only request PRS configuration within the scope of assistance data for </w:t>
      </w:r>
      <w:r w:rsidR="00CA60EB" w:rsidRPr="006F7EE7">
        <w:rPr>
          <w:rFonts w:eastAsiaTheme="minorEastAsia"/>
          <w:b/>
          <w:sz w:val="20"/>
        </w:rPr>
        <w:t xml:space="preserve">on-demand </w:t>
      </w:r>
      <w:r w:rsidRPr="006F7EE7">
        <w:rPr>
          <w:rFonts w:eastAsiaTheme="minorEastAsia"/>
          <w:b/>
          <w:sz w:val="20"/>
        </w:rPr>
        <w:t>PRS request</w:t>
      </w:r>
      <w:r w:rsidR="00CA60EB" w:rsidRPr="006F7EE7">
        <w:rPr>
          <w:rFonts w:eastAsiaTheme="minorEastAsia"/>
          <w:b/>
          <w:sz w:val="20"/>
        </w:rPr>
        <w:t xml:space="preserve"> provided by the network</w:t>
      </w:r>
      <w:r w:rsidRPr="006F7EE7">
        <w:rPr>
          <w:rFonts w:eastAsiaTheme="minorEastAsia"/>
          <w:b/>
          <w:sz w:val="20"/>
        </w:rPr>
        <w:t xml:space="preserve">. </w:t>
      </w:r>
    </w:p>
    <w:p w14:paraId="36383CDB" w14:textId="41DDB2D5" w:rsidR="009C7ACB" w:rsidRPr="006F7EE7" w:rsidRDefault="009C7ACB" w:rsidP="008A771B">
      <w:pPr>
        <w:spacing w:after="120" w:line="240" w:lineRule="auto"/>
        <w:rPr>
          <w:rFonts w:eastAsiaTheme="minorEastAsia"/>
          <w:b/>
          <w:i/>
          <w:sz w:val="20"/>
          <w:u w:val="single"/>
          <w:lang w:val="en-GB"/>
        </w:rPr>
      </w:pPr>
      <w:r w:rsidRPr="006F7EE7">
        <w:rPr>
          <w:b/>
          <w:i/>
          <w:sz w:val="20"/>
          <w:u w:val="single"/>
        </w:rPr>
        <w:t xml:space="preserve">Proposal </w:t>
      </w:r>
      <w:r w:rsidR="00054489">
        <w:rPr>
          <w:b/>
          <w:i/>
          <w:sz w:val="20"/>
          <w:u w:val="single"/>
        </w:rPr>
        <w:t>4</w:t>
      </w:r>
      <w:r w:rsidRPr="006F7EE7">
        <w:rPr>
          <w:b/>
          <w:sz w:val="20"/>
        </w:rPr>
        <w:t xml:space="preserve">: </w:t>
      </w:r>
      <w:r w:rsidRPr="006F7EE7">
        <w:rPr>
          <w:b/>
          <w:sz w:val="20"/>
          <w:lang w:val="en-GB"/>
        </w:rPr>
        <w:t xml:space="preserve">For UE-initiated on-demand PRS request, in addition to complete set of PRS configurations, the UE can also request individual PRS configuration parameters </w:t>
      </w:r>
      <w:r w:rsidR="00CA60EB" w:rsidRPr="006F7EE7">
        <w:rPr>
          <w:b/>
          <w:sz w:val="20"/>
          <w:lang w:val="en-GB"/>
        </w:rPr>
        <w:t>which are</w:t>
      </w:r>
      <w:r w:rsidRPr="006F7EE7">
        <w:rPr>
          <w:b/>
          <w:sz w:val="20"/>
          <w:lang w:val="en-GB"/>
        </w:rPr>
        <w:t xml:space="preserve"> within </w:t>
      </w:r>
      <w:r w:rsidR="00CA60EB" w:rsidRPr="006F7EE7">
        <w:rPr>
          <w:b/>
          <w:sz w:val="20"/>
          <w:lang w:val="en-GB"/>
        </w:rPr>
        <w:t xml:space="preserve">the scope of </w:t>
      </w:r>
      <w:r w:rsidRPr="006F7EE7">
        <w:rPr>
          <w:b/>
          <w:sz w:val="20"/>
          <w:lang w:val="en-GB"/>
        </w:rPr>
        <w:t>the assistance data for on-demand PRS request</w:t>
      </w:r>
      <w:r w:rsidR="00CA60EB" w:rsidRPr="006F7EE7">
        <w:rPr>
          <w:b/>
          <w:sz w:val="20"/>
          <w:lang w:val="en-GB"/>
        </w:rPr>
        <w:t xml:space="preserve"> provided by the network</w:t>
      </w:r>
      <w:r w:rsidRPr="006F7EE7">
        <w:rPr>
          <w:b/>
          <w:sz w:val="20"/>
          <w:lang w:val="en-GB"/>
        </w:rPr>
        <w:t xml:space="preserve">. </w:t>
      </w:r>
    </w:p>
    <w:p w14:paraId="6CDF0FE7" w14:textId="712264A6" w:rsidR="009C7ACB" w:rsidRDefault="009C7ACB" w:rsidP="009C7ACB">
      <w:pPr>
        <w:pStyle w:val="af7"/>
        <w:spacing w:after="120" w:line="240" w:lineRule="auto"/>
        <w:rPr>
          <w:lang w:val="en-GB"/>
        </w:rPr>
      </w:pPr>
      <w:r w:rsidRPr="006F7EE7">
        <w:rPr>
          <w:i/>
          <w:u w:val="single"/>
        </w:rPr>
        <w:t xml:space="preserve">Proposal </w:t>
      </w:r>
      <w:r w:rsidR="00054489">
        <w:rPr>
          <w:i/>
          <w:u w:val="single"/>
        </w:rPr>
        <w:t>5</w:t>
      </w:r>
      <w:r w:rsidRPr="006F7EE7">
        <w:rPr>
          <w:i/>
          <w:u w:val="single"/>
        </w:rPr>
        <w:t>:</w:t>
      </w:r>
      <w:r w:rsidRPr="006F7EE7">
        <w:t xml:space="preserve"> </w:t>
      </w:r>
      <w:r w:rsidRPr="006F7EE7">
        <w:rPr>
          <w:lang w:val="en-GB"/>
        </w:rPr>
        <w:t xml:space="preserve">UE can request the parameters with different granularities of </w:t>
      </w:r>
      <w:r w:rsidRPr="006F7EE7">
        <w:rPr>
          <w:color w:val="000000"/>
        </w:rPr>
        <w:t>frequency layer, TRP, PRS resource set and PRS resource</w:t>
      </w:r>
      <w:r w:rsidRPr="006F7EE7">
        <w:rPr>
          <w:lang w:val="en-GB"/>
        </w:rPr>
        <w:t xml:space="preserve">. </w:t>
      </w:r>
    </w:p>
    <w:p w14:paraId="5D6BCC62" w14:textId="41E33FC8" w:rsidR="00054489" w:rsidRPr="00054489" w:rsidRDefault="00054489" w:rsidP="00054489">
      <w:pPr>
        <w:pStyle w:val="af7"/>
        <w:spacing w:after="120" w:line="240" w:lineRule="auto"/>
        <w:rPr>
          <w:lang w:val="en-GB"/>
        </w:rPr>
      </w:pPr>
      <w:r w:rsidRPr="006F7EE7">
        <w:rPr>
          <w:i/>
          <w:u w:val="single"/>
        </w:rPr>
        <w:t xml:space="preserve">Proposal </w:t>
      </w:r>
      <w:r>
        <w:rPr>
          <w:i/>
          <w:u w:val="single"/>
        </w:rPr>
        <w:t>6</w:t>
      </w:r>
      <w:r w:rsidRPr="006F7EE7">
        <w:t xml:space="preserve">: </w:t>
      </w:r>
      <w:r>
        <w:rPr>
          <w:lang w:val="en-GB"/>
        </w:rPr>
        <w:t>UE</w:t>
      </w:r>
      <w:r w:rsidRPr="006F7EE7">
        <w:rPr>
          <w:lang w:val="en-GB"/>
        </w:rPr>
        <w:t xml:space="preserve"> </w:t>
      </w:r>
      <w:r>
        <w:rPr>
          <w:lang w:val="en-GB"/>
        </w:rPr>
        <w:t>may</w:t>
      </w:r>
      <w:r w:rsidRPr="006F7EE7">
        <w:rPr>
          <w:lang w:val="en-GB"/>
        </w:rPr>
        <w:t xml:space="preserve"> provide </w:t>
      </w:r>
      <w:r w:rsidRPr="00444380">
        <w:rPr>
          <w:lang w:val="en-GB"/>
        </w:rPr>
        <w:t xml:space="preserve">an indication of </w:t>
      </w:r>
      <w:r>
        <w:rPr>
          <w:lang w:val="en-GB"/>
        </w:rPr>
        <w:t xml:space="preserve">desired </w:t>
      </w:r>
      <w:r w:rsidRPr="00606077">
        <w:rPr>
          <w:rFonts w:eastAsiaTheme="minorEastAsia"/>
          <w:lang w:val="en-GB"/>
        </w:rPr>
        <w:t>PRS configurations</w:t>
      </w:r>
      <w:r>
        <w:rPr>
          <w:rFonts w:eastAsiaTheme="minorEastAsia"/>
          <w:lang w:val="en-GB"/>
        </w:rPr>
        <w:t xml:space="preserve"> for UE-initiated on-demand PRS, e.g.,</w:t>
      </w:r>
      <w:r>
        <w:rPr>
          <w:lang w:val="en-GB"/>
        </w:rPr>
        <w:t xml:space="preserve"> through </w:t>
      </w:r>
      <w:r w:rsidRPr="00D805E0">
        <w:rPr>
          <w:lang w:val="en-GB"/>
        </w:rPr>
        <w:t>LPP Request Assistance Data message</w:t>
      </w:r>
      <w:r>
        <w:rPr>
          <w:lang w:val="en-GB"/>
        </w:rPr>
        <w:t>.</w:t>
      </w:r>
    </w:p>
    <w:p w14:paraId="66EDC53F" w14:textId="4F7C3B40" w:rsidR="009C7ACB" w:rsidRDefault="009C7ACB" w:rsidP="009C7ACB">
      <w:pPr>
        <w:pStyle w:val="af7"/>
        <w:spacing w:after="120" w:line="240" w:lineRule="auto"/>
        <w:rPr>
          <w:lang w:val="en-GB"/>
        </w:rPr>
      </w:pPr>
      <w:r w:rsidRPr="006F7EE7">
        <w:rPr>
          <w:i/>
          <w:u w:val="single"/>
        </w:rPr>
        <w:t xml:space="preserve">Proposal </w:t>
      </w:r>
      <w:r w:rsidR="00054489">
        <w:rPr>
          <w:i/>
          <w:u w:val="single"/>
        </w:rPr>
        <w:t>7</w:t>
      </w:r>
      <w:r w:rsidRPr="006F7EE7">
        <w:t xml:space="preserve">: </w:t>
      </w:r>
      <w:r w:rsidRPr="006F7EE7">
        <w:rPr>
          <w:lang w:val="en-GB"/>
        </w:rPr>
        <w:t xml:space="preserve">LMF should provide an error indication with error causes in response to the on-demand PRS request if the PRS request is </w:t>
      </w:r>
      <w:r w:rsidR="00FC1BE1" w:rsidRPr="006F7EE7">
        <w:rPr>
          <w:lang w:val="en-GB"/>
        </w:rPr>
        <w:t>not fully accepted</w:t>
      </w:r>
      <w:r w:rsidRPr="006F7EE7">
        <w:rPr>
          <w:lang w:val="en-GB"/>
        </w:rPr>
        <w:t xml:space="preserve">. </w:t>
      </w:r>
    </w:p>
    <w:p w14:paraId="670F5343" w14:textId="77777777" w:rsidR="008045FE" w:rsidRPr="008045FE" w:rsidRDefault="008045FE" w:rsidP="008045FE">
      <w:pPr>
        <w:rPr>
          <w:lang w:val="en-GB"/>
        </w:rPr>
      </w:pPr>
    </w:p>
    <w:p w14:paraId="2522173F" w14:textId="2C78E0CD" w:rsidR="00710794" w:rsidRPr="009F4EAF" w:rsidRDefault="00710794" w:rsidP="00710794">
      <w:pPr>
        <w:rPr>
          <w:b/>
          <w:sz w:val="20"/>
          <w:u w:val="single"/>
          <w:lang w:val="en-GB"/>
        </w:rPr>
      </w:pPr>
      <w:r w:rsidRPr="009F4EAF">
        <w:rPr>
          <w:b/>
          <w:sz w:val="20"/>
          <w:u w:val="single"/>
          <w:lang w:val="en-GB"/>
        </w:rPr>
        <w:t>LMF-initiated on-demand PRS:</w:t>
      </w:r>
    </w:p>
    <w:p w14:paraId="054FC98F" w14:textId="6BF9E555" w:rsidR="003A0875" w:rsidRDefault="003A0875" w:rsidP="003A0875">
      <w:pPr>
        <w:rPr>
          <w:b/>
          <w:sz w:val="20"/>
          <w:lang w:val="en-GB"/>
        </w:rPr>
      </w:pPr>
      <w:r w:rsidRPr="00CB6A68">
        <w:rPr>
          <w:b/>
          <w:i/>
          <w:sz w:val="20"/>
          <w:u w:val="single"/>
          <w:lang w:val="en-GB"/>
        </w:rPr>
        <w:t xml:space="preserve">Proposal </w:t>
      </w:r>
      <w:r w:rsidR="00054489">
        <w:rPr>
          <w:b/>
          <w:i/>
          <w:sz w:val="20"/>
          <w:u w:val="single"/>
          <w:lang w:val="en-GB"/>
        </w:rPr>
        <w:t>8</w:t>
      </w:r>
      <w:r w:rsidRPr="00CB6A68">
        <w:rPr>
          <w:b/>
          <w:sz w:val="20"/>
          <w:lang w:val="en-GB"/>
        </w:rPr>
        <w:t xml:space="preserve">: The assistance information for LMF-initiated on-demand PRS for possible/allowed PRS configuration should share the same structure of the PRS configuration in the TRP INFORMATION RESPONSE. </w:t>
      </w:r>
    </w:p>
    <w:p w14:paraId="1C2E1D59" w14:textId="6CDFDAF9" w:rsidR="0000132E" w:rsidRPr="00CB6A68" w:rsidRDefault="0000132E" w:rsidP="0000132E">
      <w:pPr>
        <w:rPr>
          <w:b/>
          <w:sz w:val="20"/>
          <w:lang w:val="en-GB"/>
        </w:rPr>
      </w:pPr>
      <w:r w:rsidRPr="00CB6A68">
        <w:rPr>
          <w:b/>
          <w:i/>
          <w:sz w:val="20"/>
          <w:u w:val="single"/>
          <w:lang w:val="en-GB"/>
        </w:rPr>
        <w:t xml:space="preserve">Proposal </w:t>
      </w:r>
      <w:r w:rsidR="00054489">
        <w:rPr>
          <w:b/>
          <w:i/>
          <w:sz w:val="20"/>
          <w:u w:val="single"/>
          <w:lang w:val="en-GB"/>
        </w:rPr>
        <w:t>9</w:t>
      </w:r>
      <w:r w:rsidRPr="00CB6A68">
        <w:rPr>
          <w:b/>
          <w:sz w:val="20"/>
          <w:lang w:val="en-GB"/>
        </w:rPr>
        <w:t xml:space="preserve">: For a certain </w:t>
      </w:r>
      <w:r>
        <w:rPr>
          <w:b/>
          <w:sz w:val="20"/>
          <w:lang w:val="en-GB"/>
        </w:rPr>
        <w:t>DL-</w:t>
      </w:r>
      <w:r w:rsidRPr="00CB6A68">
        <w:rPr>
          <w:b/>
          <w:sz w:val="20"/>
          <w:lang w:val="en-GB"/>
        </w:rPr>
        <w:t>PRS configuration in the TRP INFORMATION REPONSE, the following information should be included under the granularity of PRS resource, PRS resource set, frequency layer and TRP:</w:t>
      </w:r>
    </w:p>
    <w:p w14:paraId="30289056" w14:textId="19FD06D0" w:rsidR="0000132E" w:rsidRDefault="0000132E" w:rsidP="0000132E">
      <w:pPr>
        <w:pStyle w:val="af4"/>
        <w:numPr>
          <w:ilvl w:val="0"/>
          <w:numId w:val="23"/>
        </w:numPr>
        <w:ind w:leftChars="0"/>
        <w:rPr>
          <w:b/>
          <w:sz w:val="20"/>
          <w:szCs w:val="20"/>
        </w:rPr>
      </w:pPr>
      <w:r>
        <w:rPr>
          <w:b/>
          <w:sz w:val="20"/>
          <w:szCs w:val="20"/>
        </w:rPr>
        <w:t>What can be requested by LMF, e.g., a</w:t>
      </w:r>
      <w:r w:rsidRPr="0000132E">
        <w:rPr>
          <w:b/>
          <w:sz w:val="20"/>
          <w:szCs w:val="20"/>
        </w:rPr>
        <w:t>llowed/supported PRS configuration ID, individual PRS configuration parameters</w:t>
      </w:r>
    </w:p>
    <w:p w14:paraId="1F360524" w14:textId="1AFB1F79" w:rsidR="0000132E" w:rsidRPr="0000132E" w:rsidRDefault="0000132E" w:rsidP="0000132E">
      <w:pPr>
        <w:pStyle w:val="af4"/>
        <w:numPr>
          <w:ilvl w:val="0"/>
          <w:numId w:val="23"/>
        </w:numPr>
        <w:ind w:leftChars="0"/>
        <w:rPr>
          <w:b/>
          <w:sz w:val="20"/>
          <w:szCs w:val="20"/>
        </w:rPr>
      </w:pPr>
      <w:r w:rsidRPr="0000132E">
        <w:rPr>
          <w:b/>
          <w:sz w:val="20"/>
        </w:rPr>
        <w:t>The PRS configuration currently being transmitted</w:t>
      </w:r>
    </w:p>
    <w:p w14:paraId="2D53B0DC" w14:textId="62E06E47" w:rsidR="007B731A" w:rsidRPr="003A0875" w:rsidRDefault="007B731A" w:rsidP="007B731A">
      <w:pPr>
        <w:pStyle w:val="af7"/>
        <w:spacing w:afterLines="50" w:after="120" w:line="240" w:lineRule="auto"/>
        <w:rPr>
          <w:lang w:val="en-GB"/>
        </w:rPr>
      </w:pPr>
      <w:r w:rsidRPr="000B4781">
        <w:rPr>
          <w:i/>
          <w:u w:val="single"/>
        </w:rPr>
        <w:t xml:space="preserve">Proposal </w:t>
      </w:r>
      <w:r w:rsidR="00054489">
        <w:rPr>
          <w:i/>
          <w:u w:val="single"/>
        </w:rPr>
        <w:t>10</w:t>
      </w:r>
      <w:r w:rsidRPr="000B4781">
        <w:rPr>
          <w:i/>
          <w:u w:val="single"/>
        </w:rPr>
        <w:t>:</w:t>
      </w:r>
      <w:r w:rsidRPr="00A95C2D">
        <w:t xml:space="preserve"> </w:t>
      </w:r>
      <w:r w:rsidRPr="00A95C2D">
        <w:rPr>
          <w:lang w:val="en-GB"/>
        </w:rPr>
        <w:t xml:space="preserve">At least the ON/OFF indicator of the DL PRS in the granularity of </w:t>
      </w:r>
      <w:r w:rsidR="001E2126">
        <w:rPr>
          <w:lang w:val="en-GB"/>
        </w:rPr>
        <w:t xml:space="preserve">PRS configuration ID, </w:t>
      </w:r>
      <w:r w:rsidRPr="00A95C2D">
        <w:rPr>
          <w:lang w:val="en-GB"/>
        </w:rPr>
        <w:t xml:space="preserve">PRS resource, PRS resource set, frequency layer and TRP should be supported </w:t>
      </w:r>
      <w:r w:rsidRPr="003A0875">
        <w:rPr>
          <w:lang w:val="en-GB"/>
        </w:rPr>
        <w:t>for LMF-initiated on-demand PRS.</w:t>
      </w:r>
    </w:p>
    <w:p w14:paraId="0B2D88A0" w14:textId="77777777" w:rsidR="009C7ACB" w:rsidRPr="00BB7BBC" w:rsidRDefault="009C7ACB" w:rsidP="008A771B">
      <w:pPr>
        <w:spacing w:after="120" w:line="240" w:lineRule="auto"/>
        <w:rPr>
          <w:rFonts w:eastAsiaTheme="minorEastAsia"/>
          <w:i/>
          <w:sz w:val="20"/>
          <w:u w:val="single"/>
          <w:lang w:val="en-GB"/>
        </w:rPr>
      </w:pPr>
    </w:p>
    <w:p w14:paraId="2AA0DD2E" w14:textId="20676889" w:rsidR="000240AF" w:rsidRPr="00FB7850" w:rsidRDefault="0059182F" w:rsidP="00057ED7">
      <w:pPr>
        <w:pStyle w:val="1"/>
        <w:numPr>
          <w:ilvl w:val="0"/>
          <w:numId w:val="7"/>
        </w:numPr>
      </w:pPr>
      <w:r w:rsidRPr="00220301">
        <w:t>Re</w:t>
      </w:r>
      <w:r w:rsidR="001315B9" w:rsidRPr="00220301">
        <w:t>ference</w:t>
      </w:r>
      <w:r w:rsidR="000240AF" w:rsidRPr="00220301">
        <w:t xml:space="preserve"> </w:t>
      </w:r>
    </w:p>
    <w:p w14:paraId="4254E1AF" w14:textId="7D4DBD0C" w:rsidR="00E57133" w:rsidRDefault="004711B6" w:rsidP="004711B6">
      <w:pPr>
        <w:numPr>
          <w:ilvl w:val="0"/>
          <w:numId w:val="6"/>
        </w:numPr>
        <w:spacing w:afterLines="50" w:after="120" w:line="240" w:lineRule="auto"/>
        <w:jc w:val="left"/>
        <w:rPr>
          <w:iCs/>
          <w:sz w:val="20"/>
          <w:lang w:val="en-GB"/>
        </w:rPr>
      </w:pPr>
      <w:bookmarkStart w:id="4" w:name="_Ref67064906"/>
      <w:r w:rsidRPr="004711B6">
        <w:rPr>
          <w:sz w:val="20"/>
          <w:lang w:val="en-GB" w:eastAsia="ja-JP"/>
        </w:rPr>
        <w:t>R2-2108835</w:t>
      </w:r>
      <w:r>
        <w:rPr>
          <w:sz w:val="20"/>
          <w:lang w:val="en-GB" w:eastAsia="ja-JP"/>
        </w:rPr>
        <w:t xml:space="preserve">, </w:t>
      </w:r>
      <w:r w:rsidR="006B0158" w:rsidRPr="006B0158">
        <w:rPr>
          <w:sz w:val="20"/>
          <w:lang w:val="en-GB" w:eastAsia="ja-JP"/>
        </w:rPr>
        <w:t>RAN2#11</w:t>
      </w:r>
      <w:r>
        <w:rPr>
          <w:sz w:val="20"/>
          <w:lang w:val="en-GB" w:eastAsia="ja-JP"/>
        </w:rPr>
        <w:t>5</w:t>
      </w:r>
      <w:r w:rsidR="006B0158" w:rsidRPr="006B0158">
        <w:rPr>
          <w:sz w:val="20"/>
          <w:lang w:val="en-GB" w:eastAsia="ja-JP"/>
        </w:rPr>
        <w:t xml:space="preserve"> Chairman </w:t>
      </w:r>
      <w:r w:rsidRPr="006B0158">
        <w:rPr>
          <w:sz w:val="20"/>
          <w:lang w:val="en-GB" w:eastAsia="ja-JP"/>
        </w:rPr>
        <w:t>Notes</w:t>
      </w:r>
      <w:r w:rsidR="001C127F" w:rsidRPr="008A771B">
        <w:rPr>
          <w:iCs/>
          <w:sz w:val="20"/>
          <w:lang w:val="en-GB"/>
        </w:rPr>
        <w:t>.</w:t>
      </w:r>
      <w:bookmarkEnd w:id="4"/>
    </w:p>
    <w:p w14:paraId="17471010" w14:textId="66430506" w:rsidR="00F744ED" w:rsidRDefault="002B15EF" w:rsidP="007112B2">
      <w:pPr>
        <w:numPr>
          <w:ilvl w:val="0"/>
          <w:numId w:val="6"/>
        </w:numPr>
        <w:spacing w:afterLines="50" w:after="120" w:line="240" w:lineRule="auto"/>
        <w:jc w:val="left"/>
        <w:rPr>
          <w:iCs/>
          <w:sz w:val="20"/>
          <w:lang w:val="en-GB"/>
        </w:rPr>
      </w:pPr>
      <w:bookmarkStart w:id="5" w:name="_Ref78356600"/>
      <w:r w:rsidRPr="002B15EF">
        <w:rPr>
          <w:iCs/>
          <w:sz w:val="20"/>
          <w:lang w:val="en-GB"/>
        </w:rPr>
        <w:t>R2-2109123</w:t>
      </w:r>
      <w:r w:rsidR="00547690">
        <w:rPr>
          <w:iCs/>
          <w:sz w:val="20"/>
          <w:lang w:val="en-GB"/>
        </w:rPr>
        <w:t xml:space="preserve">, </w:t>
      </w:r>
      <w:r w:rsidRPr="002B15EF">
        <w:rPr>
          <w:iCs/>
          <w:sz w:val="20"/>
          <w:lang w:val="en-GB"/>
        </w:rPr>
        <w:t>Reply LS to RAN1 on on-demand DL PRS parameters</w:t>
      </w:r>
      <w:r w:rsidR="00547690">
        <w:rPr>
          <w:iCs/>
          <w:sz w:val="20"/>
          <w:lang w:val="en-GB"/>
        </w:rPr>
        <w:t>.</w:t>
      </w:r>
      <w:bookmarkEnd w:id="5"/>
    </w:p>
    <w:p w14:paraId="569A5723" w14:textId="107C3EE7" w:rsidR="004D1578" w:rsidRPr="007112B2" w:rsidRDefault="004D1578" w:rsidP="004D1578">
      <w:pPr>
        <w:numPr>
          <w:ilvl w:val="0"/>
          <w:numId w:val="6"/>
        </w:numPr>
        <w:spacing w:afterLines="50" w:after="120" w:line="240" w:lineRule="auto"/>
        <w:jc w:val="left"/>
        <w:rPr>
          <w:iCs/>
          <w:sz w:val="20"/>
          <w:lang w:val="en-GB"/>
        </w:rPr>
      </w:pPr>
      <w:bookmarkStart w:id="6" w:name="_Ref85554940"/>
      <w:r w:rsidRPr="004D1578">
        <w:rPr>
          <w:iCs/>
          <w:sz w:val="20"/>
          <w:lang w:val="en-GB"/>
        </w:rPr>
        <w:t>R3-213100</w:t>
      </w:r>
      <w:r>
        <w:rPr>
          <w:iCs/>
          <w:sz w:val="20"/>
          <w:lang w:val="en-GB"/>
        </w:rPr>
        <w:t xml:space="preserve">, </w:t>
      </w:r>
      <w:r w:rsidRPr="004D1578">
        <w:rPr>
          <w:rFonts w:hint="eastAsia"/>
          <w:iCs/>
          <w:sz w:val="20"/>
          <w:lang w:val="en-GB"/>
        </w:rPr>
        <w:t>RAN3#113</w:t>
      </w:r>
      <w:r>
        <w:rPr>
          <w:iCs/>
          <w:sz w:val="20"/>
          <w:lang w:val="en-GB"/>
        </w:rPr>
        <w:t xml:space="preserve"> </w:t>
      </w:r>
      <w:r w:rsidRPr="004D1578">
        <w:rPr>
          <w:rFonts w:hint="eastAsia"/>
          <w:iCs/>
          <w:sz w:val="20"/>
          <w:lang w:val="en-GB"/>
        </w:rPr>
        <w:t>Chairman</w:t>
      </w:r>
      <w:r>
        <w:rPr>
          <w:iCs/>
          <w:sz w:val="20"/>
          <w:lang w:val="en-GB"/>
        </w:rPr>
        <w:t xml:space="preserve"> N</w:t>
      </w:r>
      <w:r w:rsidRPr="004D1578">
        <w:rPr>
          <w:rFonts w:hint="eastAsia"/>
          <w:iCs/>
          <w:sz w:val="20"/>
          <w:lang w:val="en-GB"/>
        </w:rPr>
        <w:t>otes</w:t>
      </w:r>
      <w:bookmarkEnd w:id="6"/>
    </w:p>
    <w:sectPr w:rsidR="004D1578" w:rsidRPr="007112B2">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C34FC" w14:textId="77777777" w:rsidR="00697E13" w:rsidRDefault="00697E13">
      <w:r>
        <w:separator/>
      </w:r>
    </w:p>
    <w:p w14:paraId="3B5983B6" w14:textId="77777777" w:rsidR="00697E13" w:rsidRDefault="00697E13"/>
  </w:endnote>
  <w:endnote w:type="continuationSeparator" w:id="0">
    <w:p w14:paraId="56050D37" w14:textId="77777777" w:rsidR="00697E13" w:rsidRDefault="00697E13">
      <w:r>
        <w:continuationSeparator/>
      </w:r>
    </w:p>
    <w:p w14:paraId="1AD8D0D2" w14:textId="77777777" w:rsidR="00697E13" w:rsidRDefault="0069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AC25BE" w:rsidRDefault="00AC25BE">
    <w:pPr>
      <w:pStyle w:val="a4"/>
      <w:jc w:val="right"/>
    </w:pPr>
    <w:r>
      <w:fldChar w:fldCharType="begin"/>
    </w:r>
    <w:r>
      <w:instrText xml:space="preserve"> PAGE   \* MERGEFORMAT </w:instrText>
    </w:r>
    <w:r>
      <w:fldChar w:fldCharType="separate"/>
    </w:r>
    <w:r w:rsidR="008045FE">
      <w:rPr>
        <w:noProof/>
      </w:rPr>
      <w:t>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A9D41" w14:textId="77777777" w:rsidR="00697E13" w:rsidRDefault="00697E13">
      <w:r>
        <w:separator/>
      </w:r>
    </w:p>
    <w:p w14:paraId="03FFC5EC" w14:textId="77777777" w:rsidR="00697E13" w:rsidRDefault="00697E13"/>
  </w:footnote>
  <w:footnote w:type="continuationSeparator" w:id="0">
    <w:p w14:paraId="0F14DD28" w14:textId="77777777" w:rsidR="00697E13" w:rsidRDefault="00697E13">
      <w:r>
        <w:continuationSeparator/>
      </w:r>
    </w:p>
    <w:p w14:paraId="2E750D24" w14:textId="77777777" w:rsidR="00697E13" w:rsidRDefault="00697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AC25BE" w:rsidRDefault="00AC25BE"/>
  <w:p w14:paraId="756100E0" w14:textId="77777777" w:rsidR="00AC25BE" w:rsidRDefault="00AC25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6458E"/>
    <w:multiLevelType w:val="hybridMultilevel"/>
    <w:tmpl w:val="11D0C002"/>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104" w:hanging="420"/>
      </w:pPr>
      <w:rPr>
        <w:rFonts w:ascii="Wingdings" w:hAnsi="Wingdings" w:hint="default"/>
      </w:rPr>
    </w:lvl>
    <w:lvl w:ilvl="3" w:tplc="04090001" w:tentative="1">
      <w:start w:val="1"/>
      <w:numFmt w:val="bullet"/>
      <w:lvlText w:val=""/>
      <w:lvlJc w:val="left"/>
      <w:pPr>
        <w:ind w:left="316" w:hanging="420"/>
      </w:pPr>
      <w:rPr>
        <w:rFonts w:ascii="Wingdings" w:hAnsi="Wingdings" w:hint="default"/>
      </w:rPr>
    </w:lvl>
    <w:lvl w:ilvl="4" w:tplc="04090003" w:tentative="1">
      <w:start w:val="1"/>
      <w:numFmt w:val="bullet"/>
      <w:lvlText w:val=""/>
      <w:lvlJc w:val="left"/>
      <w:pPr>
        <w:ind w:left="736" w:hanging="420"/>
      </w:pPr>
      <w:rPr>
        <w:rFonts w:ascii="Wingdings" w:hAnsi="Wingdings" w:hint="default"/>
      </w:rPr>
    </w:lvl>
    <w:lvl w:ilvl="5" w:tplc="04090005" w:tentative="1">
      <w:start w:val="1"/>
      <w:numFmt w:val="bullet"/>
      <w:lvlText w:val=""/>
      <w:lvlJc w:val="left"/>
      <w:pPr>
        <w:ind w:left="1156" w:hanging="420"/>
      </w:pPr>
      <w:rPr>
        <w:rFonts w:ascii="Wingdings" w:hAnsi="Wingdings" w:hint="default"/>
      </w:rPr>
    </w:lvl>
    <w:lvl w:ilvl="6" w:tplc="04090001" w:tentative="1">
      <w:start w:val="1"/>
      <w:numFmt w:val="bullet"/>
      <w:lvlText w:val=""/>
      <w:lvlJc w:val="left"/>
      <w:pPr>
        <w:ind w:left="1576" w:hanging="420"/>
      </w:pPr>
      <w:rPr>
        <w:rFonts w:ascii="Wingdings" w:hAnsi="Wingdings" w:hint="default"/>
      </w:rPr>
    </w:lvl>
    <w:lvl w:ilvl="7" w:tplc="04090003" w:tentative="1">
      <w:start w:val="1"/>
      <w:numFmt w:val="bullet"/>
      <w:lvlText w:val=""/>
      <w:lvlJc w:val="left"/>
      <w:pPr>
        <w:ind w:left="1996" w:hanging="420"/>
      </w:pPr>
      <w:rPr>
        <w:rFonts w:ascii="Wingdings" w:hAnsi="Wingdings" w:hint="default"/>
      </w:rPr>
    </w:lvl>
    <w:lvl w:ilvl="8" w:tplc="04090005" w:tentative="1">
      <w:start w:val="1"/>
      <w:numFmt w:val="bullet"/>
      <w:lvlText w:val=""/>
      <w:lvlJc w:val="left"/>
      <w:pPr>
        <w:ind w:left="2416" w:hanging="420"/>
      </w:pPr>
      <w:rPr>
        <w:rFonts w:ascii="Wingdings" w:hAnsi="Wingdings" w:hint="default"/>
      </w:rPr>
    </w:lvl>
  </w:abstractNum>
  <w:abstractNum w:abstractNumId="2" w15:restartNumberingAfterBreak="0">
    <w:nsid w:val="08FB2B28"/>
    <w:multiLevelType w:val="multilevel"/>
    <w:tmpl w:val="E94EE00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044773"/>
    <w:multiLevelType w:val="hybridMultilevel"/>
    <w:tmpl w:val="90B27D9A"/>
    <w:lvl w:ilvl="0" w:tplc="1862A98C">
      <w:start w:val="10"/>
      <w:numFmt w:val="bullet"/>
      <w:lvlText w:val="-"/>
      <w:lvlJc w:val="left"/>
      <w:pPr>
        <w:ind w:left="640" w:hanging="420"/>
      </w:pPr>
      <w:rPr>
        <w:rFonts w:ascii="Times New Roman" w:eastAsia="Calibri Light" w:hAnsi="Times New Roman" w:cs="Times New Roman" w:hint="default"/>
        <w:lang w:val="en-US"/>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2237B36"/>
    <w:multiLevelType w:val="hybridMultilevel"/>
    <w:tmpl w:val="27AE8BD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9096C"/>
    <w:multiLevelType w:val="hybridMultilevel"/>
    <w:tmpl w:val="3A0EB798"/>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6" w15:restartNumberingAfterBreak="0">
    <w:nsid w:val="20FF0C9A"/>
    <w:multiLevelType w:val="hybridMultilevel"/>
    <w:tmpl w:val="68D06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EC4792"/>
    <w:multiLevelType w:val="multilevel"/>
    <w:tmpl w:val="E94EE00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6803088"/>
    <w:multiLevelType w:val="hybridMultilevel"/>
    <w:tmpl w:val="2EFA7AD6"/>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3123E7"/>
    <w:multiLevelType w:val="multilevel"/>
    <w:tmpl w:val="7B2CD562"/>
    <w:numStyleLink w:val="ListNumbers"/>
  </w:abstractNum>
  <w:abstractNum w:abstractNumId="11"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91BA1"/>
    <w:multiLevelType w:val="hybridMultilevel"/>
    <w:tmpl w:val="6854DE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2A63E2"/>
    <w:multiLevelType w:val="hybridMultilevel"/>
    <w:tmpl w:val="23E80694"/>
    <w:lvl w:ilvl="0" w:tplc="DB60718C">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BA0ECF"/>
    <w:multiLevelType w:val="hybridMultilevel"/>
    <w:tmpl w:val="9746C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2046C2"/>
    <w:multiLevelType w:val="hybridMultilevel"/>
    <w:tmpl w:val="2B8E36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7245C2"/>
    <w:multiLevelType w:val="multilevel"/>
    <w:tmpl w:val="6F7245C2"/>
    <w:lvl w:ilvl="0">
      <w:start w:val="1"/>
      <w:numFmt w:val="decimal"/>
      <w:lvlText w:val="%1."/>
      <w:lvlJc w:val="left"/>
      <w:pPr>
        <w:ind w:left="-3296" w:hanging="360"/>
      </w:pPr>
    </w:lvl>
    <w:lvl w:ilvl="1">
      <w:start w:val="1"/>
      <w:numFmt w:val="lowerLetter"/>
      <w:lvlText w:val="%2."/>
      <w:lvlJc w:val="left"/>
      <w:pPr>
        <w:ind w:left="-2576" w:hanging="360"/>
      </w:pPr>
    </w:lvl>
    <w:lvl w:ilvl="2">
      <w:start w:val="1"/>
      <w:numFmt w:val="lowerRoman"/>
      <w:lvlText w:val="%3."/>
      <w:lvlJc w:val="right"/>
      <w:pPr>
        <w:ind w:left="-1856" w:hanging="180"/>
      </w:pPr>
    </w:lvl>
    <w:lvl w:ilvl="3">
      <w:start w:val="1"/>
      <w:numFmt w:val="decimal"/>
      <w:lvlText w:val="%4."/>
      <w:lvlJc w:val="left"/>
      <w:pPr>
        <w:ind w:left="-1136" w:hanging="360"/>
      </w:pPr>
    </w:lvl>
    <w:lvl w:ilvl="4">
      <w:start w:val="1"/>
      <w:numFmt w:val="lowerLetter"/>
      <w:lvlText w:val="%5."/>
      <w:lvlJc w:val="left"/>
      <w:pPr>
        <w:ind w:left="-416" w:hanging="360"/>
      </w:pPr>
    </w:lvl>
    <w:lvl w:ilvl="5">
      <w:start w:val="1"/>
      <w:numFmt w:val="lowerRoman"/>
      <w:lvlText w:val="%6."/>
      <w:lvlJc w:val="right"/>
      <w:pPr>
        <w:ind w:left="304" w:hanging="180"/>
      </w:pPr>
    </w:lvl>
    <w:lvl w:ilvl="6">
      <w:start w:val="1"/>
      <w:numFmt w:val="decimal"/>
      <w:lvlText w:val="%7."/>
      <w:lvlJc w:val="left"/>
      <w:pPr>
        <w:ind w:left="1024" w:hanging="360"/>
      </w:pPr>
    </w:lvl>
    <w:lvl w:ilvl="7">
      <w:start w:val="1"/>
      <w:numFmt w:val="lowerLetter"/>
      <w:lvlText w:val="%8."/>
      <w:lvlJc w:val="left"/>
      <w:pPr>
        <w:ind w:left="1744" w:hanging="360"/>
      </w:pPr>
    </w:lvl>
    <w:lvl w:ilvl="8">
      <w:start w:val="1"/>
      <w:numFmt w:val="lowerRoman"/>
      <w:lvlText w:val="%9."/>
      <w:lvlJc w:val="right"/>
      <w:pPr>
        <w:ind w:left="2464"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F005C6"/>
    <w:multiLevelType w:val="hybridMultilevel"/>
    <w:tmpl w:val="411AD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6"/>
  </w:num>
  <w:num w:numId="3">
    <w:abstractNumId w:val="7"/>
  </w:num>
  <w:num w:numId="4">
    <w:abstractNumId w:val="10"/>
  </w:num>
  <w:num w:numId="5">
    <w:abstractNumId w:val="20"/>
  </w:num>
  <w:num w:numId="6">
    <w:abstractNumId w:val="0"/>
  </w:num>
  <w:num w:numId="7">
    <w:abstractNumId w:val="21"/>
  </w:num>
  <w:num w:numId="8">
    <w:abstractNumId w:val="18"/>
  </w:num>
  <w:num w:numId="9">
    <w:abstractNumId w:val="11"/>
  </w:num>
  <w:num w:numId="10">
    <w:abstractNumId w:val="17"/>
  </w:num>
  <w:num w:numId="11">
    <w:abstractNumId w:val="5"/>
  </w:num>
  <w:num w:numId="12">
    <w:abstractNumId w:val="19"/>
  </w:num>
  <w:num w:numId="13">
    <w:abstractNumId w:val="14"/>
  </w:num>
  <w:num w:numId="14">
    <w:abstractNumId w:val="23"/>
  </w:num>
  <w:num w:numId="15">
    <w:abstractNumId w:val="9"/>
  </w:num>
  <w:num w:numId="16">
    <w:abstractNumId w:val="13"/>
  </w:num>
  <w:num w:numId="17">
    <w:abstractNumId w:val="4"/>
  </w:num>
  <w:num w:numId="18">
    <w:abstractNumId w:val="2"/>
  </w:num>
  <w:num w:numId="19">
    <w:abstractNumId w:val="3"/>
  </w:num>
  <w:num w:numId="20">
    <w:abstractNumId w:val="12"/>
  </w:num>
  <w:num w:numId="21">
    <w:abstractNumId w:val="8"/>
  </w:num>
  <w:num w:numId="22">
    <w:abstractNumId w:val="6"/>
  </w:num>
  <w:num w:numId="23">
    <w:abstractNumId w:val="1"/>
  </w:num>
  <w:num w:numId="2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32E"/>
    <w:rsid w:val="0000147E"/>
    <w:rsid w:val="00001678"/>
    <w:rsid w:val="00001CAA"/>
    <w:rsid w:val="0000214D"/>
    <w:rsid w:val="0000285D"/>
    <w:rsid w:val="0000333B"/>
    <w:rsid w:val="00003A81"/>
    <w:rsid w:val="00005A1D"/>
    <w:rsid w:val="00006972"/>
    <w:rsid w:val="00007BDA"/>
    <w:rsid w:val="00011393"/>
    <w:rsid w:val="00011599"/>
    <w:rsid w:val="00011D6B"/>
    <w:rsid w:val="000126F5"/>
    <w:rsid w:val="00012946"/>
    <w:rsid w:val="0001349E"/>
    <w:rsid w:val="00013B0A"/>
    <w:rsid w:val="00013F15"/>
    <w:rsid w:val="00015F38"/>
    <w:rsid w:val="00016491"/>
    <w:rsid w:val="000168CE"/>
    <w:rsid w:val="00017D2F"/>
    <w:rsid w:val="00020A8A"/>
    <w:rsid w:val="00020E2B"/>
    <w:rsid w:val="00021056"/>
    <w:rsid w:val="00022EFD"/>
    <w:rsid w:val="000240AF"/>
    <w:rsid w:val="00024BA4"/>
    <w:rsid w:val="000262F3"/>
    <w:rsid w:val="0002667A"/>
    <w:rsid w:val="00026AE7"/>
    <w:rsid w:val="00027429"/>
    <w:rsid w:val="00031410"/>
    <w:rsid w:val="00031892"/>
    <w:rsid w:val="00032029"/>
    <w:rsid w:val="0003211B"/>
    <w:rsid w:val="00033468"/>
    <w:rsid w:val="00033F8E"/>
    <w:rsid w:val="000356F7"/>
    <w:rsid w:val="00035DFD"/>
    <w:rsid w:val="0003764E"/>
    <w:rsid w:val="00037DEE"/>
    <w:rsid w:val="00041424"/>
    <w:rsid w:val="0004147B"/>
    <w:rsid w:val="00041BF6"/>
    <w:rsid w:val="00041E36"/>
    <w:rsid w:val="000420DE"/>
    <w:rsid w:val="0004481B"/>
    <w:rsid w:val="00044C06"/>
    <w:rsid w:val="00044E1E"/>
    <w:rsid w:val="000457C8"/>
    <w:rsid w:val="00046518"/>
    <w:rsid w:val="000476A0"/>
    <w:rsid w:val="00047C3E"/>
    <w:rsid w:val="00050114"/>
    <w:rsid w:val="00050971"/>
    <w:rsid w:val="00050978"/>
    <w:rsid w:val="000516BE"/>
    <w:rsid w:val="00051932"/>
    <w:rsid w:val="00051A89"/>
    <w:rsid w:val="000537B7"/>
    <w:rsid w:val="00054489"/>
    <w:rsid w:val="00054724"/>
    <w:rsid w:val="00054874"/>
    <w:rsid w:val="000565A0"/>
    <w:rsid w:val="00056C34"/>
    <w:rsid w:val="00056EB0"/>
    <w:rsid w:val="00057080"/>
    <w:rsid w:val="00057ED7"/>
    <w:rsid w:val="000600C4"/>
    <w:rsid w:val="000605B3"/>
    <w:rsid w:val="000606B5"/>
    <w:rsid w:val="00062286"/>
    <w:rsid w:val="0006288B"/>
    <w:rsid w:val="00062CD8"/>
    <w:rsid w:val="00063429"/>
    <w:rsid w:val="00063734"/>
    <w:rsid w:val="00065899"/>
    <w:rsid w:val="000659FC"/>
    <w:rsid w:val="00066753"/>
    <w:rsid w:val="00067869"/>
    <w:rsid w:val="000678B9"/>
    <w:rsid w:val="00071818"/>
    <w:rsid w:val="000721BA"/>
    <w:rsid w:val="00072E1D"/>
    <w:rsid w:val="000736BD"/>
    <w:rsid w:val="00073EA5"/>
    <w:rsid w:val="00074163"/>
    <w:rsid w:val="00074359"/>
    <w:rsid w:val="00074474"/>
    <w:rsid w:val="0007503E"/>
    <w:rsid w:val="0007598B"/>
    <w:rsid w:val="0007617D"/>
    <w:rsid w:val="00076790"/>
    <w:rsid w:val="00076DE5"/>
    <w:rsid w:val="000771A2"/>
    <w:rsid w:val="000775FD"/>
    <w:rsid w:val="00080137"/>
    <w:rsid w:val="00080956"/>
    <w:rsid w:val="00082E57"/>
    <w:rsid w:val="0008368F"/>
    <w:rsid w:val="00083A87"/>
    <w:rsid w:val="00086555"/>
    <w:rsid w:val="00086940"/>
    <w:rsid w:val="00086AB3"/>
    <w:rsid w:val="00086AEA"/>
    <w:rsid w:val="00086C64"/>
    <w:rsid w:val="000876EC"/>
    <w:rsid w:val="00087781"/>
    <w:rsid w:val="0009062A"/>
    <w:rsid w:val="000911B4"/>
    <w:rsid w:val="00091F2F"/>
    <w:rsid w:val="00093C6F"/>
    <w:rsid w:val="000957BB"/>
    <w:rsid w:val="00095D64"/>
    <w:rsid w:val="00096014"/>
    <w:rsid w:val="000977D9"/>
    <w:rsid w:val="000A0536"/>
    <w:rsid w:val="000A0BE5"/>
    <w:rsid w:val="000A256F"/>
    <w:rsid w:val="000A4674"/>
    <w:rsid w:val="000A540F"/>
    <w:rsid w:val="000A590D"/>
    <w:rsid w:val="000A642D"/>
    <w:rsid w:val="000A655C"/>
    <w:rsid w:val="000A6B1C"/>
    <w:rsid w:val="000A7C83"/>
    <w:rsid w:val="000A7E6A"/>
    <w:rsid w:val="000B017D"/>
    <w:rsid w:val="000B0C75"/>
    <w:rsid w:val="000B1AB0"/>
    <w:rsid w:val="000B1ACF"/>
    <w:rsid w:val="000B20C4"/>
    <w:rsid w:val="000B2C24"/>
    <w:rsid w:val="000B2C38"/>
    <w:rsid w:val="000B2F59"/>
    <w:rsid w:val="000B4781"/>
    <w:rsid w:val="000B513A"/>
    <w:rsid w:val="000B587A"/>
    <w:rsid w:val="000B5F31"/>
    <w:rsid w:val="000B7438"/>
    <w:rsid w:val="000C0854"/>
    <w:rsid w:val="000C19FB"/>
    <w:rsid w:val="000C2E43"/>
    <w:rsid w:val="000C3B3F"/>
    <w:rsid w:val="000C4E62"/>
    <w:rsid w:val="000C4FF9"/>
    <w:rsid w:val="000C50B2"/>
    <w:rsid w:val="000C5189"/>
    <w:rsid w:val="000C5630"/>
    <w:rsid w:val="000C6060"/>
    <w:rsid w:val="000C6D75"/>
    <w:rsid w:val="000C7D57"/>
    <w:rsid w:val="000D0293"/>
    <w:rsid w:val="000D2514"/>
    <w:rsid w:val="000D38E5"/>
    <w:rsid w:val="000D49ED"/>
    <w:rsid w:val="000D4B4D"/>
    <w:rsid w:val="000D544F"/>
    <w:rsid w:val="000D6B55"/>
    <w:rsid w:val="000D6E5F"/>
    <w:rsid w:val="000D6EF5"/>
    <w:rsid w:val="000D73B4"/>
    <w:rsid w:val="000D7DE0"/>
    <w:rsid w:val="000D7E08"/>
    <w:rsid w:val="000E0F74"/>
    <w:rsid w:val="000E22A7"/>
    <w:rsid w:val="000E2958"/>
    <w:rsid w:val="000E2FA0"/>
    <w:rsid w:val="000E37C3"/>
    <w:rsid w:val="000E397B"/>
    <w:rsid w:val="000E527F"/>
    <w:rsid w:val="000E5ECA"/>
    <w:rsid w:val="000E7D5F"/>
    <w:rsid w:val="000F064E"/>
    <w:rsid w:val="000F1A88"/>
    <w:rsid w:val="000F21B2"/>
    <w:rsid w:val="000F24A4"/>
    <w:rsid w:val="000F30F1"/>
    <w:rsid w:val="000F39D2"/>
    <w:rsid w:val="000F4CA0"/>
    <w:rsid w:val="000F6513"/>
    <w:rsid w:val="000F69C6"/>
    <w:rsid w:val="000F78DB"/>
    <w:rsid w:val="00100D2A"/>
    <w:rsid w:val="0010127D"/>
    <w:rsid w:val="00101378"/>
    <w:rsid w:val="001022BF"/>
    <w:rsid w:val="00102898"/>
    <w:rsid w:val="00102A27"/>
    <w:rsid w:val="00102BB5"/>
    <w:rsid w:val="00102BBD"/>
    <w:rsid w:val="00102FAE"/>
    <w:rsid w:val="00103145"/>
    <w:rsid w:val="00103159"/>
    <w:rsid w:val="00103882"/>
    <w:rsid w:val="00104124"/>
    <w:rsid w:val="00105F83"/>
    <w:rsid w:val="001060D5"/>
    <w:rsid w:val="00106D9E"/>
    <w:rsid w:val="00110805"/>
    <w:rsid w:val="00110E5E"/>
    <w:rsid w:val="00112C5B"/>
    <w:rsid w:val="00112C9D"/>
    <w:rsid w:val="0011355F"/>
    <w:rsid w:val="001149B6"/>
    <w:rsid w:val="001157B2"/>
    <w:rsid w:val="001207F7"/>
    <w:rsid w:val="00120CC9"/>
    <w:rsid w:val="00120E78"/>
    <w:rsid w:val="0012173C"/>
    <w:rsid w:val="00121AF3"/>
    <w:rsid w:val="00122384"/>
    <w:rsid w:val="00122491"/>
    <w:rsid w:val="00123290"/>
    <w:rsid w:val="00123D85"/>
    <w:rsid w:val="0012431B"/>
    <w:rsid w:val="001247D3"/>
    <w:rsid w:val="001248C2"/>
    <w:rsid w:val="00124CA6"/>
    <w:rsid w:val="00124ED7"/>
    <w:rsid w:val="00125613"/>
    <w:rsid w:val="00125E9F"/>
    <w:rsid w:val="001262F2"/>
    <w:rsid w:val="0012637C"/>
    <w:rsid w:val="001264FD"/>
    <w:rsid w:val="001315B9"/>
    <w:rsid w:val="00132C80"/>
    <w:rsid w:val="00132F59"/>
    <w:rsid w:val="001343F7"/>
    <w:rsid w:val="00135175"/>
    <w:rsid w:val="00136211"/>
    <w:rsid w:val="00136558"/>
    <w:rsid w:val="0013657F"/>
    <w:rsid w:val="00136B47"/>
    <w:rsid w:val="0013715F"/>
    <w:rsid w:val="00137A78"/>
    <w:rsid w:val="0014202E"/>
    <w:rsid w:val="00142759"/>
    <w:rsid w:val="0014343A"/>
    <w:rsid w:val="00143CC1"/>
    <w:rsid w:val="00143F9E"/>
    <w:rsid w:val="0014472B"/>
    <w:rsid w:val="00145643"/>
    <w:rsid w:val="0014656A"/>
    <w:rsid w:val="001470E8"/>
    <w:rsid w:val="00147207"/>
    <w:rsid w:val="001500F7"/>
    <w:rsid w:val="001501AA"/>
    <w:rsid w:val="0015085C"/>
    <w:rsid w:val="00151A89"/>
    <w:rsid w:val="00153591"/>
    <w:rsid w:val="00153624"/>
    <w:rsid w:val="00155420"/>
    <w:rsid w:val="001555FC"/>
    <w:rsid w:val="00156591"/>
    <w:rsid w:val="00156672"/>
    <w:rsid w:val="001570F6"/>
    <w:rsid w:val="00160930"/>
    <w:rsid w:val="0016106F"/>
    <w:rsid w:val="00162432"/>
    <w:rsid w:val="001627AF"/>
    <w:rsid w:val="00164078"/>
    <w:rsid w:val="001651D4"/>
    <w:rsid w:val="001652C7"/>
    <w:rsid w:val="00165C3F"/>
    <w:rsid w:val="0016674A"/>
    <w:rsid w:val="001674A8"/>
    <w:rsid w:val="00167524"/>
    <w:rsid w:val="00170A65"/>
    <w:rsid w:val="00170B59"/>
    <w:rsid w:val="00171382"/>
    <w:rsid w:val="00171447"/>
    <w:rsid w:val="0017205C"/>
    <w:rsid w:val="0017208A"/>
    <w:rsid w:val="00173E7B"/>
    <w:rsid w:val="00175084"/>
    <w:rsid w:val="001762D1"/>
    <w:rsid w:val="001763C9"/>
    <w:rsid w:val="00177FA8"/>
    <w:rsid w:val="00180FDE"/>
    <w:rsid w:val="0018120D"/>
    <w:rsid w:val="001824D3"/>
    <w:rsid w:val="00183D6D"/>
    <w:rsid w:val="0018656A"/>
    <w:rsid w:val="001865B8"/>
    <w:rsid w:val="00186851"/>
    <w:rsid w:val="00186C20"/>
    <w:rsid w:val="00187B63"/>
    <w:rsid w:val="00187C49"/>
    <w:rsid w:val="0019053B"/>
    <w:rsid w:val="001913E8"/>
    <w:rsid w:val="001919DF"/>
    <w:rsid w:val="00193662"/>
    <w:rsid w:val="00194A8F"/>
    <w:rsid w:val="00195014"/>
    <w:rsid w:val="00195336"/>
    <w:rsid w:val="00195B56"/>
    <w:rsid w:val="001961ED"/>
    <w:rsid w:val="001969E5"/>
    <w:rsid w:val="00197278"/>
    <w:rsid w:val="00197FB4"/>
    <w:rsid w:val="001A0FA0"/>
    <w:rsid w:val="001A19FC"/>
    <w:rsid w:val="001A1ED0"/>
    <w:rsid w:val="001A1F42"/>
    <w:rsid w:val="001A27B4"/>
    <w:rsid w:val="001A28B1"/>
    <w:rsid w:val="001A3E62"/>
    <w:rsid w:val="001A45BD"/>
    <w:rsid w:val="001A5AED"/>
    <w:rsid w:val="001A7919"/>
    <w:rsid w:val="001A7C91"/>
    <w:rsid w:val="001B1813"/>
    <w:rsid w:val="001B18C3"/>
    <w:rsid w:val="001B1B49"/>
    <w:rsid w:val="001B27AF"/>
    <w:rsid w:val="001B281F"/>
    <w:rsid w:val="001B2C8C"/>
    <w:rsid w:val="001B2F4B"/>
    <w:rsid w:val="001B332B"/>
    <w:rsid w:val="001B413D"/>
    <w:rsid w:val="001B54CE"/>
    <w:rsid w:val="001B5833"/>
    <w:rsid w:val="001B60BB"/>
    <w:rsid w:val="001B6C73"/>
    <w:rsid w:val="001C0343"/>
    <w:rsid w:val="001C1215"/>
    <w:rsid w:val="001C127F"/>
    <w:rsid w:val="001C1FBB"/>
    <w:rsid w:val="001C217D"/>
    <w:rsid w:val="001C28D1"/>
    <w:rsid w:val="001C37C6"/>
    <w:rsid w:val="001C4590"/>
    <w:rsid w:val="001C50C9"/>
    <w:rsid w:val="001C51AE"/>
    <w:rsid w:val="001C558C"/>
    <w:rsid w:val="001C5668"/>
    <w:rsid w:val="001C6AEB"/>
    <w:rsid w:val="001D0108"/>
    <w:rsid w:val="001D05EA"/>
    <w:rsid w:val="001D06A9"/>
    <w:rsid w:val="001D187B"/>
    <w:rsid w:val="001D1C93"/>
    <w:rsid w:val="001D1E21"/>
    <w:rsid w:val="001D2DA8"/>
    <w:rsid w:val="001D30CB"/>
    <w:rsid w:val="001D3B4D"/>
    <w:rsid w:val="001D56D0"/>
    <w:rsid w:val="001D66A5"/>
    <w:rsid w:val="001D73A4"/>
    <w:rsid w:val="001D766C"/>
    <w:rsid w:val="001D7794"/>
    <w:rsid w:val="001E17B4"/>
    <w:rsid w:val="001E2126"/>
    <w:rsid w:val="001E2326"/>
    <w:rsid w:val="001E4116"/>
    <w:rsid w:val="001E4699"/>
    <w:rsid w:val="001E48B7"/>
    <w:rsid w:val="001E60C9"/>
    <w:rsid w:val="001E7C43"/>
    <w:rsid w:val="001F069B"/>
    <w:rsid w:val="001F0B93"/>
    <w:rsid w:val="001F1177"/>
    <w:rsid w:val="001F16C9"/>
    <w:rsid w:val="001F4E70"/>
    <w:rsid w:val="001F4ECA"/>
    <w:rsid w:val="001F546F"/>
    <w:rsid w:val="001F58BE"/>
    <w:rsid w:val="001F65EF"/>
    <w:rsid w:val="001F785C"/>
    <w:rsid w:val="001F7B28"/>
    <w:rsid w:val="00201355"/>
    <w:rsid w:val="0020156A"/>
    <w:rsid w:val="0020204B"/>
    <w:rsid w:val="00202BEB"/>
    <w:rsid w:val="00205787"/>
    <w:rsid w:val="00206930"/>
    <w:rsid w:val="002071F2"/>
    <w:rsid w:val="00207E3C"/>
    <w:rsid w:val="0021077C"/>
    <w:rsid w:val="002107DC"/>
    <w:rsid w:val="00211405"/>
    <w:rsid w:val="002120D7"/>
    <w:rsid w:val="00212946"/>
    <w:rsid w:val="0021301A"/>
    <w:rsid w:val="002145D8"/>
    <w:rsid w:val="0021481A"/>
    <w:rsid w:val="0021512A"/>
    <w:rsid w:val="00216D7A"/>
    <w:rsid w:val="00217C9D"/>
    <w:rsid w:val="00220202"/>
    <w:rsid w:val="00220301"/>
    <w:rsid w:val="002206A4"/>
    <w:rsid w:val="00220F04"/>
    <w:rsid w:val="002214B8"/>
    <w:rsid w:val="0022162A"/>
    <w:rsid w:val="002235C3"/>
    <w:rsid w:val="0022449A"/>
    <w:rsid w:val="00224F8B"/>
    <w:rsid w:val="0022589F"/>
    <w:rsid w:val="002274FD"/>
    <w:rsid w:val="00227A33"/>
    <w:rsid w:val="0023193B"/>
    <w:rsid w:val="00231F8B"/>
    <w:rsid w:val="002332E4"/>
    <w:rsid w:val="00233CB1"/>
    <w:rsid w:val="00234BB1"/>
    <w:rsid w:val="0023537E"/>
    <w:rsid w:val="002354FA"/>
    <w:rsid w:val="00235A13"/>
    <w:rsid w:val="00235FB6"/>
    <w:rsid w:val="0023621F"/>
    <w:rsid w:val="00236BF8"/>
    <w:rsid w:val="002370D8"/>
    <w:rsid w:val="002401FE"/>
    <w:rsid w:val="002403F6"/>
    <w:rsid w:val="002407C4"/>
    <w:rsid w:val="002417DE"/>
    <w:rsid w:val="00242806"/>
    <w:rsid w:val="00242D18"/>
    <w:rsid w:val="002434C4"/>
    <w:rsid w:val="00245707"/>
    <w:rsid w:val="00245CE7"/>
    <w:rsid w:val="00246E03"/>
    <w:rsid w:val="00247AEA"/>
    <w:rsid w:val="00250190"/>
    <w:rsid w:val="0025041B"/>
    <w:rsid w:val="002505AD"/>
    <w:rsid w:val="00250B57"/>
    <w:rsid w:val="0025109C"/>
    <w:rsid w:val="00252497"/>
    <w:rsid w:val="002524A8"/>
    <w:rsid w:val="00252518"/>
    <w:rsid w:val="00253ACC"/>
    <w:rsid w:val="00254A0A"/>
    <w:rsid w:val="00254AB0"/>
    <w:rsid w:val="00255F9C"/>
    <w:rsid w:val="00257A57"/>
    <w:rsid w:val="00260DB7"/>
    <w:rsid w:val="00264D2C"/>
    <w:rsid w:val="002668E6"/>
    <w:rsid w:val="002675DC"/>
    <w:rsid w:val="00267ACE"/>
    <w:rsid w:val="00267AD3"/>
    <w:rsid w:val="00270F07"/>
    <w:rsid w:val="00271FED"/>
    <w:rsid w:val="00274D21"/>
    <w:rsid w:val="00275A55"/>
    <w:rsid w:val="002769B8"/>
    <w:rsid w:val="00277332"/>
    <w:rsid w:val="00280040"/>
    <w:rsid w:val="002806D9"/>
    <w:rsid w:val="00280F84"/>
    <w:rsid w:val="00281616"/>
    <w:rsid w:val="00281B04"/>
    <w:rsid w:val="00282801"/>
    <w:rsid w:val="002837C9"/>
    <w:rsid w:val="00283B2D"/>
    <w:rsid w:val="00284CA4"/>
    <w:rsid w:val="00285F40"/>
    <w:rsid w:val="002873AF"/>
    <w:rsid w:val="002873CB"/>
    <w:rsid w:val="0028784A"/>
    <w:rsid w:val="002878D4"/>
    <w:rsid w:val="00287913"/>
    <w:rsid w:val="00287FB8"/>
    <w:rsid w:val="00290BDA"/>
    <w:rsid w:val="00290F39"/>
    <w:rsid w:val="00290F62"/>
    <w:rsid w:val="002914EB"/>
    <w:rsid w:val="002935F8"/>
    <w:rsid w:val="00293955"/>
    <w:rsid w:val="00294A2D"/>
    <w:rsid w:val="00296A7D"/>
    <w:rsid w:val="00297BA3"/>
    <w:rsid w:val="00297F77"/>
    <w:rsid w:val="002A01FA"/>
    <w:rsid w:val="002A0A0E"/>
    <w:rsid w:val="002A1C8E"/>
    <w:rsid w:val="002A4DEF"/>
    <w:rsid w:val="002A4FE3"/>
    <w:rsid w:val="002A5CD8"/>
    <w:rsid w:val="002A5F84"/>
    <w:rsid w:val="002A658A"/>
    <w:rsid w:val="002A76ED"/>
    <w:rsid w:val="002A7BDE"/>
    <w:rsid w:val="002A7FA0"/>
    <w:rsid w:val="002B15EF"/>
    <w:rsid w:val="002B17C9"/>
    <w:rsid w:val="002B19D9"/>
    <w:rsid w:val="002B265C"/>
    <w:rsid w:val="002B2AA1"/>
    <w:rsid w:val="002B407E"/>
    <w:rsid w:val="002B59B2"/>
    <w:rsid w:val="002B679F"/>
    <w:rsid w:val="002B6829"/>
    <w:rsid w:val="002B6AA1"/>
    <w:rsid w:val="002B6C8C"/>
    <w:rsid w:val="002B702B"/>
    <w:rsid w:val="002B7519"/>
    <w:rsid w:val="002C1ABD"/>
    <w:rsid w:val="002C34FC"/>
    <w:rsid w:val="002C387F"/>
    <w:rsid w:val="002C4B4A"/>
    <w:rsid w:val="002C4CC5"/>
    <w:rsid w:val="002C5094"/>
    <w:rsid w:val="002C570F"/>
    <w:rsid w:val="002C5D1F"/>
    <w:rsid w:val="002C6233"/>
    <w:rsid w:val="002C6C9B"/>
    <w:rsid w:val="002C6DA8"/>
    <w:rsid w:val="002C7943"/>
    <w:rsid w:val="002C7A31"/>
    <w:rsid w:val="002D00E4"/>
    <w:rsid w:val="002D02B9"/>
    <w:rsid w:val="002D0462"/>
    <w:rsid w:val="002D1DBA"/>
    <w:rsid w:val="002D2C4B"/>
    <w:rsid w:val="002D2CCB"/>
    <w:rsid w:val="002D3B78"/>
    <w:rsid w:val="002D4447"/>
    <w:rsid w:val="002D4766"/>
    <w:rsid w:val="002D51B5"/>
    <w:rsid w:val="002D52BF"/>
    <w:rsid w:val="002D5D96"/>
    <w:rsid w:val="002D6F60"/>
    <w:rsid w:val="002D7C13"/>
    <w:rsid w:val="002E0037"/>
    <w:rsid w:val="002E02CB"/>
    <w:rsid w:val="002E1BF5"/>
    <w:rsid w:val="002E2623"/>
    <w:rsid w:val="002E33A2"/>
    <w:rsid w:val="002E3861"/>
    <w:rsid w:val="002E4030"/>
    <w:rsid w:val="002E4D15"/>
    <w:rsid w:val="002E511D"/>
    <w:rsid w:val="002E5FF8"/>
    <w:rsid w:val="002E6611"/>
    <w:rsid w:val="002E771B"/>
    <w:rsid w:val="002E7BFB"/>
    <w:rsid w:val="002F041B"/>
    <w:rsid w:val="002F08B7"/>
    <w:rsid w:val="002F0B56"/>
    <w:rsid w:val="002F0D40"/>
    <w:rsid w:val="002F1B15"/>
    <w:rsid w:val="002F36F1"/>
    <w:rsid w:val="002F4066"/>
    <w:rsid w:val="002F4C01"/>
    <w:rsid w:val="002F4E34"/>
    <w:rsid w:val="002F55FC"/>
    <w:rsid w:val="002F6A74"/>
    <w:rsid w:val="002F6BD6"/>
    <w:rsid w:val="002F6EBA"/>
    <w:rsid w:val="002F7416"/>
    <w:rsid w:val="002F757C"/>
    <w:rsid w:val="003006C7"/>
    <w:rsid w:val="00300EB3"/>
    <w:rsid w:val="00301451"/>
    <w:rsid w:val="00301936"/>
    <w:rsid w:val="00301AC2"/>
    <w:rsid w:val="0030249D"/>
    <w:rsid w:val="00302D28"/>
    <w:rsid w:val="00303504"/>
    <w:rsid w:val="0030461E"/>
    <w:rsid w:val="00305124"/>
    <w:rsid w:val="003052D7"/>
    <w:rsid w:val="00305B6D"/>
    <w:rsid w:val="0030633B"/>
    <w:rsid w:val="0030664C"/>
    <w:rsid w:val="003077D1"/>
    <w:rsid w:val="00307DCF"/>
    <w:rsid w:val="003115E1"/>
    <w:rsid w:val="00311B2C"/>
    <w:rsid w:val="00311CD7"/>
    <w:rsid w:val="003124FF"/>
    <w:rsid w:val="003128DB"/>
    <w:rsid w:val="00312C63"/>
    <w:rsid w:val="00312CA0"/>
    <w:rsid w:val="00312F4D"/>
    <w:rsid w:val="00313940"/>
    <w:rsid w:val="00313986"/>
    <w:rsid w:val="00313C93"/>
    <w:rsid w:val="00313E75"/>
    <w:rsid w:val="00314F91"/>
    <w:rsid w:val="00315971"/>
    <w:rsid w:val="00315AEA"/>
    <w:rsid w:val="00316202"/>
    <w:rsid w:val="0031634D"/>
    <w:rsid w:val="00316CEB"/>
    <w:rsid w:val="003172A7"/>
    <w:rsid w:val="003203E1"/>
    <w:rsid w:val="0032192C"/>
    <w:rsid w:val="00322315"/>
    <w:rsid w:val="00322B3A"/>
    <w:rsid w:val="0032393C"/>
    <w:rsid w:val="00323FD6"/>
    <w:rsid w:val="0032605A"/>
    <w:rsid w:val="00327B40"/>
    <w:rsid w:val="00330341"/>
    <w:rsid w:val="003310F7"/>
    <w:rsid w:val="00331401"/>
    <w:rsid w:val="00331C12"/>
    <w:rsid w:val="00331E7F"/>
    <w:rsid w:val="00332559"/>
    <w:rsid w:val="0033314E"/>
    <w:rsid w:val="003353DE"/>
    <w:rsid w:val="00335D77"/>
    <w:rsid w:val="0033667D"/>
    <w:rsid w:val="00336A55"/>
    <w:rsid w:val="00336ED0"/>
    <w:rsid w:val="00341812"/>
    <w:rsid w:val="0034189C"/>
    <w:rsid w:val="00342135"/>
    <w:rsid w:val="003426E4"/>
    <w:rsid w:val="00342EB6"/>
    <w:rsid w:val="00342F89"/>
    <w:rsid w:val="00343045"/>
    <w:rsid w:val="00343C42"/>
    <w:rsid w:val="00346670"/>
    <w:rsid w:val="00350631"/>
    <w:rsid w:val="00351C1F"/>
    <w:rsid w:val="00351CC7"/>
    <w:rsid w:val="00351E31"/>
    <w:rsid w:val="0035353B"/>
    <w:rsid w:val="00353C45"/>
    <w:rsid w:val="0035479B"/>
    <w:rsid w:val="00354F02"/>
    <w:rsid w:val="003552EC"/>
    <w:rsid w:val="003553A3"/>
    <w:rsid w:val="0035554B"/>
    <w:rsid w:val="00355A06"/>
    <w:rsid w:val="00355A7E"/>
    <w:rsid w:val="00355AA9"/>
    <w:rsid w:val="00355D4E"/>
    <w:rsid w:val="00356263"/>
    <w:rsid w:val="00356349"/>
    <w:rsid w:val="00356DB5"/>
    <w:rsid w:val="00356F4E"/>
    <w:rsid w:val="00356F8A"/>
    <w:rsid w:val="003573FC"/>
    <w:rsid w:val="0035743A"/>
    <w:rsid w:val="00357A4B"/>
    <w:rsid w:val="0036039C"/>
    <w:rsid w:val="003621A4"/>
    <w:rsid w:val="00362629"/>
    <w:rsid w:val="00362ABC"/>
    <w:rsid w:val="00363A93"/>
    <w:rsid w:val="00363A9D"/>
    <w:rsid w:val="0036432D"/>
    <w:rsid w:val="003644C1"/>
    <w:rsid w:val="00364546"/>
    <w:rsid w:val="003647A0"/>
    <w:rsid w:val="00364AA3"/>
    <w:rsid w:val="00365F9E"/>
    <w:rsid w:val="00366450"/>
    <w:rsid w:val="00366A41"/>
    <w:rsid w:val="00371977"/>
    <w:rsid w:val="00371B20"/>
    <w:rsid w:val="00371FD7"/>
    <w:rsid w:val="0037220B"/>
    <w:rsid w:val="00372294"/>
    <w:rsid w:val="00372AEC"/>
    <w:rsid w:val="00373086"/>
    <w:rsid w:val="00373147"/>
    <w:rsid w:val="003743D5"/>
    <w:rsid w:val="00374620"/>
    <w:rsid w:val="003753A0"/>
    <w:rsid w:val="00377092"/>
    <w:rsid w:val="00377D2D"/>
    <w:rsid w:val="00377FE2"/>
    <w:rsid w:val="003802A4"/>
    <w:rsid w:val="003802C3"/>
    <w:rsid w:val="003808AB"/>
    <w:rsid w:val="0038101D"/>
    <w:rsid w:val="0038124E"/>
    <w:rsid w:val="0038148E"/>
    <w:rsid w:val="00382B7B"/>
    <w:rsid w:val="00382FE0"/>
    <w:rsid w:val="00383376"/>
    <w:rsid w:val="00383F56"/>
    <w:rsid w:val="00384F57"/>
    <w:rsid w:val="00385A9C"/>
    <w:rsid w:val="00385D49"/>
    <w:rsid w:val="003865F8"/>
    <w:rsid w:val="00386A3B"/>
    <w:rsid w:val="003872A7"/>
    <w:rsid w:val="00391119"/>
    <w:rsid w:val="003913C7"/>
    <w:rsid w:val="003921BC"/>
    <w:rsid w:val="00392798"/>
    <w:rsid w:val="003927FB"/>
    <w:rsid w:val="00393472"/>
    <w:rsid w:val="00394803"/>
    <w:rsid w:val="00394E77"/>
    <w:rsid w:val="003978BF"/>
    <w:rsid w:val="003A03BF"/>
    <w:rsid w:val="003A04B8"/>
    <w:rsid w:val="003A0875"/>
    <w:rsid w:val="003A0963"/>
    <w:rsid w:val="003A2D8B"/>
    <w:rsid w:val="003A2F64"/>
    <w:rsid w:val="003A398F"/>
    <w:rsid w:val="003A4485"/>
    <w:rsid w:val="003A47CC"/>
    <w:rsid w:val="003A673B"/>
    <w:rsid w:val="003A6D6F"/>
    <w:rsid w:val="003A6F2B"/>
    <w:rsid w:val="003A737D"/>
    <w:rsid w:val="003A7AA8"/>
    <w:rsid w:val="003A7BB0"/>
    <w:rsid w:val="003B0943"/>
    <w:rsid w:val="003B2C12"/>
    <w:rsid w:val="003B2F0C"/>
    <w:rsid w:val="003B409D"/>
    <w:rsid w:val="003B40AE"/>
    <w:rsid w:val="003B44A5"/>
    <w:rsid w:val="003B4A65"/>
    <w:rsid w:val="003B4F85"/>
    <w:rsid w:val="003B658A"/>
    <w:rsid w:val="003B6CCF"/>
    <w:rsid w:val="003B6F46"/>
    <w:rsid w:val="003B7A52"/>
    <w:rsid w:val="003B7A73"/>
    <w:rsid w:val="003B7D3C"/>
    <w:rsid w:val="003C0C15"/>
    <w:rsid w:val="003C0DBC"/>
    <w:rsid w:val="003C13BB"/>
    <w:rsid w:val="003C2B7B"/>
    <w:rsid w:val="003C42DF"/>
    <w:rsid w:val="003C4E23"/>
    <w:rsid w:val="003C55C2"/>
    <w:rsid w:val="003C58DD"/>
    <w:rsid w:val="003C5914"/>
    <w:rsid w:val="003C59F1"/>
    <w:rsid w:val="003C5F08"/>
    <w:rsid w:val="003C6675"/>
    <w:rsid w:val="003C6D16"/>
    <w:rsid w:val="003D00A6"/>
    <w:rsid w:val="003D03B0"/>
    <w:rsid w:val="003D1783"/>
    <w:rsid w:val="003D210D"/>
    <w:rsid w:val="003D3373"/>
    <w:rsid w:val="003D33A0"/>
    <w:rsid w:val="003D46B6"/>
    <w:rsid w:val="003D4B50"/>
    <w:rsid w:val="003D4D48"/>
    <w:rsid w:val="003D559D"/>
    <w:rsid w:val="003D6CE3"/>
    <w:rsid w:val="003E217F"/>
    <w:rsid w:val="003E299D"/>
    <w:rsid w:val="003E2BF5"/>
    <w:rsid w:val="003E312C"/>
    <w:rsid w:val="003E31A4"/>
    <w:rsid w:val="003E339E"/>
    <w:rsid w:val="003E3BC8"/>
    <w:rsid w:val="003E4A02"/>
    <w:rsid w:val="003E4F96"/>
    <w:rsid w:val="003E7DBD"/>
    <w:rsid w:val="003F027A"/>
    <w:rsid w:val="003F0765"/>
    <w:rsid w:val="003F30F0"/>
    <w:rsid w:val="003F31F0"/>
    <w:rsid w:val="003F4127"/>
    <w:rsid w:val="003F4A71"/>
    <w:rsid w:val="003F4B27"/>
    <w:rsid w:val="003F59B8"/>
    <w:rsid w:val="003F64A2"/>
    <w:rsid w:val="003F6626"/>
    <w:rsid w:val="003F6DFC"/>
    <w:rsid w:val="003F7685"/>
    <w:rsid w:val="003F785F"/>
    <w:rsid w:val="003F7ECC"/>
    <w:rsid w:val="00400157"/>
    <w:rsid w:val="00403446"/>
    <w:rsid w:val="00403BB3"/>
    <w:rsid w:val="00403D08"/>
    <w:rsid w:val="00403FA1"/>
    <w:rsid w:val="00404014"/>
    <w:rsid w:val="00404BBC"/>
    <w:rsid w:val="00404DD8"/>
    <w:rsid w:val="00405A20"/>
    <w:rsid w:val="00405B3E"/>
    <w:rsid w:val="00406853"/>
    <w:rsid w:val="0040768E"/>
    <w:rsid w:val="00411013"/>
    <w:rsid w:val="00411DD9"/>
    <w:rsid w:val="004129A2"/>
    <w:rsid w:val="004129BA"/>
    <w:rsid w:val="004130A1"/>
    <w:rsid w:val="0041355A"/>
    <w:rsid w:val="00414452"/>
    <w:rsid w:val="00414C8D"/>
    <w:rsid w:val="00415BDE"/>
    <w:rsid w:val="00415E67"/>
    <w:rsid w:val="00416C82"/>
    <w:rsid w:val="00417711"/>
    <w:rsid w:val="0042063C"/>
    <w:rsid w:val="00420CBF"/>
    <w:rsid w:val="00422D84"/>
    <w:rsid w:val="00422F1C"/>
    <w:rsid w:val="0042336B"/>
    <w:rsid w:val="00424C42"/>
    <w:rsid w:val="00425589"/>
    <w:rsid w:val="0042567A"/>
    <w:rsid w:val="00426602"/>
    <w:rsid w:val="00426A19"/>
    <w:rsid w:val="00427B1B"/>
    <w:rsid w:val="0043132D"/>
    <w:rsid w:val="00431B63"/>
    <w:rsid w:val="0043266A"/>
    <w:rsid w:val="00432F23"/>
    <w:rsid w:val="00433058"/>
    <w:rsid w:val="0043369B"/>
    <w:rsid w:val="00433B46"/>
    <w:rsid w:val="004342AD"/>
    <w:rsid w:val="00435261"/>
    <w:rsid w:val="00435535"/>
    <w:rsid w:val="00435670"/>
    <w:rsid w:val="00435B77"/>
    <w:rsid w:val="00435F29"/>
    <w:rsid w:val="00437FE5"/>
    <w:rsid w:val="004421A8"/>
    <w:rsid w:val="00442F80"/>
    <w:rsid w:val="00444380"/>
    <w:rsid w:val="004449D2"/>
    <w:rsid w:val="00444A89"/>
    <w:rsid w:val="00444DBC"/>
    <w:rsid w:val="00445819"/>
    <w:rsid w:val="00445AE2"/>
    <w:rsid w:val="00446359"/>
    <w:rsid w:val="004473C8"/>
    <w:rsid w:val="00447D98"/>
    <w:rsid w:val="00450BEE"/>
    <w:rsid w:val="00451554"/>
    <w:rsid w:val="00451679"/>
    <w:rsid w:val="0045198D"/>
    <w:rsid w:val="00452B1C"/>
    <w:rsid w:val="00453DCC"/>
    <w:rsid w:val="0045420C"/>
    <w:rsid w:val="00454811"/>
    <w:rsid w:val="0045649D"/>
    <w:rsid w:val="00456588"/>
    <w:rsid w:val="00456919"/>
    <w:rsid w:val="00457DB0"/>
    <w:rsid w:val="00460585"/>
    <w:rsid w:val="0046066C"/>
    <w:rsid w:val="004606B9"/>
    <w:rsid w:val="00461C94"/>
    <w:rsid w:val="00461DAF"/>
    <w:rsid w:val="00462C23"/>
    <w:rsid w:val="0046341C"/>
    <w:rsid w:val="00464C0E"/>
    <w:rsid w:val="0046585A"/>
    <w:rsid w:val="00466D41"/>
    <w:rsid w:val="004711B6"/>
    <w:rsid w:val="004729B5"/>
    <w:rsid w:val="0047318B"/>
    <w:rsid w:val="00473374"/>
    <w:rsid w:val="004744BA"/>
    <w:rsid w:val="00476246"/>
    <w:rsid w:val="0047661C"/>
    <w:rsid w:val="00477805"/>
    <w:rsid w:val="00477B8D"/>
    <w:rsid w:val="004811C3"/>
    <w:rsid w:val="004839C4"/>
    <w:rsid w:val="00483B91"/>
    <w:rsid w:val="00483F0D"/>
    <w:rsid w:val="004847C9"/>
    <w:rsid w:val="00484E6F"/>
    <w:rsid w:val="004853D3"/>
    <w:rsid w:val="004861B6"/>
    <w:rsid w:val="004862EA"/>
    <w:rsid w:val="00486D02"/>
    <w:rsid w:val="00487A99"/>
    <w:rsid w:val="00487D97"/>
    <w:rsid w:val="004903DA"/>
    <w:rsid w:val="00491009"/>
    <w:rsid w:val="004929A7"/>
    <w:rsid w:val="004932F1"/>
    <w:rsid w:val="0049367E"/>
    <w:rsid w:val="00493904"/>
    <w:rsid w:val="00496682"/>
    <w:rsid w:val="00496A38"/>
    <w:rsid w:val="004A10E3"/>
    <w:rsid w:val="004A2884"/>
    <w:rsid w:val="004A3421"/>
    <w:rsid w:val="004A50BD"/>
    <w:rsid w:val="004A5807"/>
    <w:rsid w:val="004A5AA1"/>
    <w:rsid w:val="004A644E"/>
    <w:rsid w:val="004A646E"/>
    <w:rsid w:val="004A6923"/>
    <w:rsid w:val="004A6A9A"/>
    <w:rsid w:val="004A6D8C"/>
    <w:rsid w:val="004A70C1"/>
    <w:rsid w:val="004A75B8"/>
    <w:rsid w:val="004B05F9"/>
    <w:rsid w:val="004B06C4"/>
    <w:rsid w:val="004B1085"/>
    <w:rsid w:val="004B13D7"/>
    <w:rsid w:val="004B20DB"/>
    <w:rsid w:val="004B3102"/>
    <w:rsid w:val="004B3D91"/>
    <w:rsid w:val="004B45B0"/>
    <w:rsid w:val="004B5F20"/>
    <w:rsid w:val="004B7971"/>
    <w:rsid w:val="004B7FB3"/>
    <w:rsid w:val="004C0083"/>
    <w:rsid w:val="004C1CBF"/>
    <w:rsid w:val="004C1FE5"/>
    <w:rsid w:val="004C2117"/>
    <w:rsid w:val="004C2D20"/>
    <w:rsid w:val="004C32A2"/>
    <w:rsid w:val="004C4E7F"/>
    <w:rsid w:val="004C5244"/>
    <w:rsid w:val="004C52B3"/>
    <w:rsid w:val="004C5D3F"/>
    <w:rsid w:val="004D0DF2"/>
    <w:rsid w:val="004D1578"/>
    <w:rsid w:val="004D287E"/>
    <w:rsid w:val="004D3BF5"/>
    <w:rsid w:val="004D5202"/>
    <w:rsid w:val="004D54B3"/>
    <w:rsid w:val="004D5BE8"/>
    <w:rsid w:val="004D6396"/>
    <w:rsid w:val="004D7C7D"/>
    <w:rsid w:val="004E1A1D"/>
    <w:rsid w:val="004E209E"/>
    <w:rsid w:val="004E3C92"/>
    <w:rsid w:val="004E40E2"/>
    <w:rsid w:val="004E40F0"/>
    <w:rsid w:val="004E4B70"/>
    <w:rsid w:val="004E4FAA"/>
    <w:rsid w:val="004E5F65"/>
    <w:rsid w:val="004E6461"/>
    <w:rsid w:val="004E6B25"/>
    <w:rsid w:val="004E6CFB"/>
    <w:rsid w:val="004E6FE5"/>
    <w:rsid w:val="004E7950"/>
    <w:rsid w:val="004E7D49"/>
    <w:rsid w:val="004F0DB4"/>
    <w:rsid w:val="004F163B"/>
    <w:rsid w:val="004F1B0F"/>
    <w:rsid w:val="004F1FA3"/>
    <w:rsid w:val="004F2720"/>
    <w:rsid w:val="004F28CB"/>
    <w:rsid w:val="004F3029"/>
    <w:rsid w:val="004F504E"/>
    <w:rsid w:val="004F5FF0"/>
    <w:rsid w:val="004F6528"/>
    <w:rsid w:val="004F6727"/>
    <w:rsid w:val="004F6947"/>
    <w:rsid w:val="004F6F0F"/>
    <w:rsid w:val="004F70C3"/>
    <w:rsid w:val="004F74DE"/>
    <w:rsid w:val="004F7858"/>
    <w:rsid w:val="004F7885"/>
    <w:rsid w:val="00500198"/>
    <w:rsid w:val="0050074B"/>
    <w:rsid w:val="00501C9F"/>
    <w:rsid w:val="00501D61"/>
    <w:rsid w:val="005028C2"/>
    <w:rsid w:val="00502C5C"/>
    <w:rsid w:val="00504E45"/>
    <w:rsid w:val="00504F0F"/>
    <w:rsid w:val="005052ED"/>
    <w:rsid w:val="005054B6"/>
    <w:rsid w:val="0050667C"/>
    <w:rsid w:val="00507047"/>
    <w:rsid w:val="00507F9B"/>
    <w:rsid w:val="0051120A"/>
    <w:rsid w:val="0051128C"/>
    <w:rsid w:val="00511541"/>
    <w:rsid w:val="0051209F"/>
    <w:rsid w:val="0051309A"/>
    <w:rsid w:val="0051319C"/>
    <w:rsid w:val="00515169"/>
    <w:rsid w:val="00515C98"/>
    <w:rsid w:val="00516300"/>
    <w:rsid w:val="0051641A"/>
    <w:rsid w:val="0052113B"/>
    <w:rsid w:val="0052199B"/>
    <w:rsid w:val="005226CF"/>
    <w:rsid w:val="00523739"/>
    <w:rsid w:val="005247B6"/>
    <w:rsid w:val="00527839"/>
    <w:rsid w:val="00527D0B"/>
    <w:rsid w:val="00527D16"/>
    <w:rsid w:val="0053091E"/>
    <w:rsid w:val="00532CD2"/>
    <w:rsid w:val="00533D7B"/>
    <w:rsid w:val="0053456B"/>
    <w:rsid w:val="00535910"/>
    <w:rsid w:val="00535F03"/>
    <w:rsid w:val="005360BB"/>
    <w:rsid w:val="005364DC"/>
    <w:rsid w:val="00537BB3"/>
    <w:rsid w:val="00540DB8"/>
    <w:rsid w:val="00540F03"/>
    <w:rsid w:val="005410D9"/>
    <w:rsid w:val="005429FE"/>
    <w:rsid w:val="00542C7C"/>
    <w:rsid w:val="00543BFF"/>
    <w:rsid w:val="00543DB1"/>
    <w:rsid w:val="0054493E"/>
    <w:rsid w:val="00545D9A"/>
    <w:rsid w:val="00545F5A"/>
    <w:rsid w:val="00546D53"/>
    <w:rsid w:val="00547690"/>
    <w:rsid w:val="005500CB"/>
    <w:rsid w:val="0055363D"/>
    <w:rsid w:val="0055473D"/>
    <w:rsid w:val="00554D54"/>
    <w:rsid w:val="00554F71"/>
    <w:rsid w:val="005565CB"/>
    <w:rsid w:val="00557BE1"/>
    <w:rsid w:val="00560FC2"/>
    <w:rsid w:val="00561E16"/>
    <w:rsid w:val="00561EA0"/>
    <w:rsid w:val="0056387A"/>
    <w:rsid w:val="005638D5"/>
    <w:rsid w:val="00563B64"/>
    <w:rsid w:val="005645A0"/>
    <w:rsid w:val="00564AAD"/>
    <w:rsid w:val="005651DC"/>
    <w:rsid w:val="005660D1"/>
    <w:rsid w:val="00566586"/>
    <w:rsid w:val="005665B6"/>
    <w:rsid w:val="00566B49"/>
    <w:rsid w:val="00566C24"/>
    <w:rsid w:val="00566C35"/>
    <w:rsid w:val="005718E2"/>
    <w:rsid w:val="00571CFE"/>
    <w:rsid w:val="0057265A"/>
    <w:rsid w:val="00572741"/>
    <w:rsid w:val="00572A89"/>
    <w:rsid w:val="00573026"/>
    <w:rsid w:val="0057468F"/>
    <w:rsid w:val="00574B9B"/>
    <w:rsid w:val="00574E30"/>
    <w:rsid w:val="0057529D"/>
    <w:rsid w:val="005766D2"/>
    <w:rsid w:val="00577116"/>
    <w:rsid w:val="00577BAD"/>
    <w:rsid w:val="00577ECB"/>
    <w:rsid w:val="005807B1"/>
    <w:rsid w:val="005810B3"/>
    <w:rsid w:val="00582E48"/>
    <w:rsid w:val="0058475E"/>
    <w:rsid w:val="00586425"/>
    <w:rsid w:val="0058734D"/>
    <w:rsid w:val="005907C8"/>
    <w:rsid w:val="00590EDE"/>
    <w:rsid w:val="0059182F"/>
    <w:rsid w:val="00591E8F"/>
    <w:rsid w:val="005921E4"/>
    <w:rsid w:val="00592E9C"/>
    <w:rsid w:val="00593071"/>
    <w:rsid w:val="00594415"/>
    <w:rsid w:val="00595BAB"/>
    <w:rsid w:val="00595FA5"/>
    <w:rsid w:val="00597135"/>
    <w:rsid w:val="00597883"/>
    <w:rsid w:val="00597F04"/>
    <w:rsid w:val="00597F11"/>
    <w:rsid w:val="005A082B"/>
    <w:rsid w:val="005A1D01"/>
    <w:rsid w:val="005A4509"/>
    <w:rsid w:val="005A49AD"/>
    <w:rsid w:val="005A4CE4"/>
    <w:rsid w:val="005A5552"/>
    <w:rsid w:val="005A55DA"/>
    <w:rsid w:val="005A5E23"/>
    <w:rsid w:val="005A7210"/>
    <w:rsid w:val="005A7A9B"/>
    <w:rsid w:val="005B0305"/>
    <w:rsid w:val="005B03EA"/>
    <w:rsid w:val="005B0914"/>
    <w:rsid w:val="005B0B21"/>
    <w:rsid w:val="005B119D"/>
    <w:rsid w:val="005B1DE8"/>
    <w:rsid w:val="005B2238"/>
    <w:rsid w:val="005B24F6"/>
    <w:rsid w:val="005B2812"/>
    <w:rsid w:val="005B4543"/>
    <w:rsid w:val="005B62F1"/>
    <w:rsid w:val="005B6DED"/>
    <w:rsid w:val="005B7675"/>
    <w:rsid w:val="005C0865"/>
    <w:rsid w:val="005C172F"/>
    <w:rsid w:val="005C1775"/>
    <w:rsid w:val="005C290B"/>
    <w:rsid w:val="005C2A1D"/>
    <w:rsid w:val="005C2ACB"/>
    <w:rsid w:val="005C31C9"/>
    <w:rsid w:val="005C3FD4"/>
    <w:rsid w:val="005C44E1"/>
    <w:rsid w:val="005C47F7"/>
    <w:rsid w:val="005C4BA8"/>
    <w:rsid w:val="005C4D56"/>
    <w:rsid w:val="005C5584"/>
    <w:rsid w:val="005C6198"/>
    <w:rsid w:val="005C6C23"/>
    <w:rsid w:val="005C6F34"/>
    <w:rsid w:val="005D00F6"/>
    <w:rsid w:val="005D07E5"/>
    <w:rsid w:val="005D1736"/>
    <w:rsid w:val="005D1ACB"/>
    <w:rsid w:val="005D2E30"/>
    <w:rsid w:val="005D3961"/>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B6"/>
    <w:rsid w:val="005E48D5"/>
    <w:rsid w:val="005E55CA"/>
    <w:rsid w:val="005E5639"/>
    <w:rsid w:val="005E5900"/>
    <w:rsid w:val="005E6A02"/>
    <w:rsid w:val="005E6B54"/>
    <w:rsid w:val="005E7A25"/>
    <w:rsid w:val="005F068B"/>
    <w:rsid w:val="005F074E"/>
    <w:rsid w:val="005F0C44"/>
    <w:rsid w:val="005F110A"/>
    <w:rsid w:val="005F1523"/>
    <w:rsid w:val="005F3163"/>
    <w:rsid w:val="005F32F3"/>
    <w:rsid w:val="005F584E"/>
    <w:rsid w:val="005F69A1"/>
    <w:rsid w:val="00600711"/>
    <w:rsid w:val="00600B92"/>
    <w:rsid w:val="00602174"/>
    <w:rsid w:val="006021D9"/>
    <w:rsid w:val="00602808"/>
    <w:rsid w:val="00602BA5"/>
    <w:rsid w:val="00603543"/>
    <w:rsid w:val="00603B1B"/>
    <w:rsid w:val="00605D63"/>
    <w:rsid w:val="00606077"/>
    <w:rsid w:val="00606AE0"/>
    <w:rsid w:val="006103D7"/>
    <w:rsid w:val="00611177"/>
    <w:rsid w:val="00612150"/>
    <w:rsid w:val="00612158"/>
    <w:rsid w:val="0061274C"/>
    <w:rsid w:val="00612928"/>
    <w:rsid w:val="0061412C"/>
    <w:rsid w:val="006148F0"/>
    <w:rsid w:val="00617E3D"/>
    <w:rsid w:val="0062183E"/>
    <w:rsid w:val="00622C09"/>
    <w:rsid w:val="00623025"/>
    <w:rsid w:val="0062376D"/>
    <w:rsid w:val="00623846"/>
    <w:rsid w:val="00623A4E"/>
    <w:rsid w:val="00626096"/>
    <w:rsid w:val="00627A07"/>
    <w:rsid w:val="00630236"/>
    <w:rsid w:val="006303B9"/>
    <w:rsid w:val="006303D8"/>
    <w:rsid w:val="00630EDB"/>
    <w:rsid w:val="00631432"/>
    <w:rsid w:val="00631DF8"/>
    <w:rsid w:val="00631E73"/>
    <w:rsid w:val="0063219A"/>
    <w:rsid w:val="0063239D"/>
    <w:rsid w:val="00632708"/>
    <w:rsid w:val="00632977"/>
    <w:rsid w:val="00633139"/>
    <w:rsid w:val="00633DFE"/>
    <w:rsid w:val="00634B58"/>
    <w:rsid w:val="006356B5"/>
    <w:rsid w:val="00637253"/>
    <w:rsid w:val="0064053C"/>
    <w:rsid w:val="006409F8"/>
    <w:rsid w:val="00640F46"/>
    <w:rsid w:val="00641859"/>
    <w:rsid w:val="0064208D"/>
    <w:rsid w:val="00642FC2"/>
    <w:rsid w:val="00643296"/>
    <w:rsid w:val="00643D76"/>
    <w:rsid w:val="00644C4A"/>
    <w:rsid w:val="00644EF7"/>
    <w:rsid w:val="006454A8"/>
    <w:rsid w:val="00645A14"/>
    <w:rsid w:val="00646007"/>
    <w:rsid w:val="006461BA"/>
    <w:rsid w:val="00646259"/>
    <w:rsid w:val="006462A0"/>
    <w:rsid w:val="00650302"/>
    <w:rsid w:val="00650B6F"/>
    <w:rsid w:val="00650DC5"/>
    <w:rsid w:val="006518A6"/>
    <w:rsid w:val="00653650"/>
    <w:rsid w:val="00653888"/>
    <w:rsid w:val="00653FF4"/>
    <w:rsid w:val="00655058"/>
    <w:rsid w:val="00655F75"/>
    <w:rsid w:val="00657BE2"/>
    <w:rsid w:val="00660839"/>
    <w:rsid w:val="00660928"/>
    <w:rsid w:val="00661369"/>
    <w:rsid w:val="00661A18"/>
    <w:rsid w:val="00661E50"/>
    <w:rsid w:val="00661FE7"/>
    <w:rsid w:val="0066382B"/>
    <w:rsid w:val="00663B5D"/>
    <w:rsid w:val="006651EB"/>
    <w:rsid w:val="00665269"/>
    <w:rsid w:val="006656A8"/>
    <w:rsid w:val="00666774"/>
    <w:rsid w:val="00667B4D"/>
    <w:rsid w:val="00667BB6"/>
    <w:rsid w:val="00667DCA"/>
    <w:rsid w:val="006708E2"/>
    <w:rsid w:val="006709BE"/>
    <w:rsid w:val="00670AF0"/>
    <w:rsid w:val="00670E63"/>
    <w:rsid w:val="00670EE0"/>
    <w:rsid w:val="006711F4"/>
    <w:rsid w:val="0067152D"/>
    <w:rsid w:val="006715BD"/>
    <w:rsid w:val="00671D0F"/>
    <w:rsid w:val="00672430"/>
    <w:rsid w:val="0067331B"/>
    <w:rsid w:val="006744B5"/>
    <w:rsid w:val="006751EF"/>
    <w:rsid w:val="00675559"/>
    <w:rsid w:val="0067698A"/>
    <w:rsid w:val="00676F5D"/>
    <w:rsid w:val="00677287"/>
    <w:rsid w:val="0067737C"/>
    <w:rsid w:val="00677EDC"/>
    <w:rsid w:val="0068026C"/>
    <w:rsid w:val="00680DE8"/>
    <w:rsid w:val="00681173"/>
    <w:rsid w:val="00681BE8"/>
    <w:rsid w:val="0068304E"/>
    <w:rsid w:val="00684AAF"/>
    <w:rsid w:val="006857F5"/>
    <w:rsid w:val="00685B08"/>
    <w:rsid w:val="00685D76"/>
    <w:rsid w:val="0068728B"/>
    <w:rsid w:val="006876A5"/>
    <w:rsid w:val="00687FF9"/>
    <w:rsid w:val="006905DE"/>
    <w:rsid w:val="00690ADA"/>
    <w:rsid w:val="00690F43"/>
    <w:rsid w:val="00692215"/>
    <w:rsid w:val="00692F45"/>
    <w:rsid w:val="00694016"/>
    <w:rsid w:val="00695034"/>
    <w:rsid w:val="00695480"/>
    <w:rsid w:val="006959A2"/>
    <w:rsid w:val="006960B9"/>
    <w:rsid w:val="00697E13"/>
    <w:rsid w:val="006A06AC"/>
    <w:rsid w:val="006A0783"/>
    <w:rsid w:val="006A2AEF"/>
    <w:rsid w:val="006A41D0"/>
    <w:rsid w:val="006A4B29"/>
    <w:rsid w:val="006A4C41"/>
    <w:rsid w:val="006A5DF3"/>
    <w:rsid w:val="006A6332"/>
    <w:rsid w:val="006A6709"/>
    <w:rsid w:val="006B0158"/>
    <w:rsid w:val="006B0E03"/>
    <w:rsid w:val="006B10A4"/>
    <w:rsid w:val="006B1996"/>
    <w:rsid w:val="006B1F6F"/>
    <w:rsid w:val="006B3ACE"/>
    <w:rsid w:val="006B3C32"/>
    <w:rsid w:val="006B42A1"/>
    <w:rsid w:val="006B438B"/>
    <w:rsid w:val="006B4F31"/>
    <w:rsid w:val="006B635F"/>
    <w:rsid w:val="006B6E87"/>
    <w:rsid w:val="006B708B"/>
    <w:rsid w:val="006B77A7"/>
    <w:rsid w:val="006B77E3"/>
    <w:rsid w:val="006B7A7A"/>
    <w:rsid w:val="006C00DA"/>
    <w:rsid w:val="006C07FA"/>
    <w:rsid w:val="006C191C"/>
    <w:rsid w:val="006C1E37"/>
    <w:rsid w:val="006C4965"/>
    <w:rsid w:val="006C50C0"/>
    <w:rsid w:val="006C55DE"/>
    <w:rsid w:val="006C5BC4"/>
    <w:rsid w:val="006C749B"/>
    <w:rsid w:val="006C79E0"/>
    <w:rsid w:val="006D1422"/>
    <w:rsid w:val="006D14FF"/>
    <w:rsid w:val="006D3016"/>
    <w:rsid w:val="006D3BE1"/>
    <w:rsid w:val="006D45EF"/>
    <w:rsid w:val="006D4F0D"/>
    <w:rsid w:val="006D615B"/>
    <w:rsid w:val="006E01EB"/>
    <w:rsid w:val="006E037B"/>
    <w:rsid w:val="006E0705"/>
    <w:rsid w:val="006E0DD5"/>
    <w:rsid w:val="006E18AE"/>
    <w:rsid w:val="006E1AEF"/>
    <w:rsid w:val="006E23F0"/>
    <w:rsid w:val="006E2CCD"/>
    <w:rsid w:val="006E3D4B"/>
    <w:rsid w:val="006E5655"/>
    <w:rsid w:val="006E5C1C"/>
    <w:rsid w:val="006E67D0"/>
    <w:rsid w:val="006E6DE4"/>
    <w:rsid w:val="006F0F7A"/>
    <w:rsid w:val="006F107E"/>
    <w:rsid w:val="006F12E6"/>
    <w:rsid w:val="006F130F"/>
    <w:rsid w:val="006F3372"/>
    <w:rsid w:val="006F42D2"/>
    <w:rsid w:val="006F517F"/>
    <w:rsid w:val="006F5271"/>
    <w:rsid w:val="006F58A3"/>
    <w:rsid w:val="006F5B25"/>
    <w:rsid w:val="006F6F1A"/>
    <w:rsid w:val="006F7645"/>
    <w:rsid w:val="006F7EE7"/>
    <w:rsid w:val="00700789"/>
    <w:rsid w:val="007023A9"/>
    <w:rsid w:val="00702DD5"/>
    <w:rsid w:val="00702DE1"/>
    <w:rsid w:val="00704141"/>
    <w:rsid w:val="007065B1"/>
    <w:rsid w:val="0070685C"/>
    <w:rsid w:val="00707090"/>
    <w:rsid w:val="00707692"/>
    <w:rsid w:val="00707D66"/>
    <w:rsid w:val="00710245"/>
    <w:rsid w:val="00710794"/>
    <w:rsid w:val="00710E31"/>
    <w:rsid w:val="007112B2"/>
    <w:rsid w:val="00711F03"/>
    <w:rsid w:val="0071324C"/>
    <w:rsid w:val="007132EE"/>
    <w:rsid w:val="007138B3"/>
    <w:rsid w:val="007147EF"/>
    <w:rsid w:val="00716AF5"/>
    <w:rsid w:val="007170DB"/>
    <w:rsid w:val="0072118D"/>
    <w:rsid w:val="00722E96"/>
    <w:rsid w:val="00723C54"/>
    <w:rsid w:val="00724047"/>
    <w:rsid w:val="00726A8B"/>
    <w:rsid w:val="00726ED5"/>
    <w:rsid w:val="00730AAA"/>
    <w:rsid w:val="00732625"/>
    <w:rsid w:val="0073272E"/>
    <w:rsid w:val="00732EF0"/>
    <w:rsid w:val="00733627"/>
    <w:rsid w:val="007341B1"/>
    <w:rsid w:val="007343C4"/>
    <w:rsid w:val="00734E92"/>
    <w:rsid w:val="0073597B"/>
    <w:rsid w:val="0073685E"/>
    <w:rsid w:val="00736EFD"/>
    <w:rsid w:val="00737965"/>
    <w:rsid w:val="007410F3"/>
    <w:rsid w:val="00741BFF"/>
    <w:rsid w:val="007427ED"/>
    <w:rsid w:val="007433E8"/>
    <w:rsid w:val="007434BA"/>
    <w:rsid w:val="00743CB9"/>
    <w:rsid w:val="007462F1"/>
    <w:rsid w:val="00746BB9"/>
    <w:rsid w:val="00747D59"/>
    <w:rsid w:val="007513BB"/>
    <w:rsid w:val="00754677"/>
    <w:rsid w:val="00755373"/>
    <w:rsid w:val="0075648E"/>
    <w:rsid w:val="00761329"/>
    <w:rsid w:val="00761C18"/>
    <w:rsid w:val="00761C3F"/>
    <w:rsid w:val="00761C6D"/>
    <w:rsid w:val="00761E9D"/>
    <w:rsid w:val="0076289E"/>
    <w:rsid w:val="00762A6C"/>
    <w:rsid w:val="00762C4F"/>
    <w:rsid w:val="007630A8"/>
    <w:rsid w:val="007646D6"/>
    <w:rsid w:val="00764780"/>
    <w:rsid w:val="00765255"/>
    <w:rsid w:val="007659A5"/>
    <w:rsid w:val="00766747"/>
    <w:rsid w:val="00766E3D"/>
    <w:rsid w:val="007676B7"/>
    <w:rsid w:val="00771281"/>
    <w:rsid w:val="00771805"/>
    <w:rsid w:val="007736D4"/>
    <w:rsid w:val="00774A41"/>
    <w:rsid w:val="00774C8B"/>
    <w:rsid w:val="0077600F"/>
    <w:rsid w:val="0077714C"/>
    <w:rsid w:val="007774CA"/>
    <w:rsid w:val="007776B3"/>
    <w:rsid w:val="00777E06"/>
    <w:rsid w:val="00777F63"/>
    <w:rsid w:val="0078064E"/>
    <w:rsid w:val="00780EAE"/>
    <w:rsid w:val="00782FD3"/>
    <w:rsid w:val="00783FD5"/>
    <w:rsid w:val="007850E8"/>
    <w:rsid w:val="00785496"/>
    <w:rsid w:val="00786A1A"/>
    <w:rsid w:val="00786ECC"/>
    <w:rsid w:val="007903F7"/>
    <w:rsid w:val="00790B4D"/>
    <w:rsid w:val="00792AD9"/>
    <w:rsid w:val="007933CD"/>
    <w:rsid w:val="00794026"/>
    <w:rsid w:val="00794631"/>
    <w:rsid w:val="0079496E"/>
    <w:rsid w:val="00795085"/>
    <w:rsid w:val="007951A6"/>
    <w:rsid w:val="0079598C"/>
    <w:rsid w:val="007972F8"/>
    <w:rsid w:val="007A01E8"/>
    <w:rsid w:val="007A2EDB"/>
    <w:rsid w:val="007A34C9"/>
    <w:rsid w:val="007A3DEA"/>
    <w:rsid w:val="007A4E1B"/>
    <w:rsid w:val="007A5FAC"/>
    <w:rsid w:val="007B0895"/>
    <w:rsid w:val="007B0C4B"/>
    <w:rsid w:val="007B1641"/>
    <w:rsid w:val="007B259F"/>
    <w:rsid w:val="007B25B3"/>
    <w:rsid w:val="007B2816"/>
    <w:rsid w:val="007B2AB5"/>
    <w:rsid w:val="007B2D33"/>
    <w:rsid w:val="007B39C2"/>
    <w:rsid w:val="007B3ABC"/>
    <w:rsid w:val="007B56F1"/>
    <w:rsid w:val="007B5E20"/>
    <w:rsid w:val="007B6995"/>
    <w:rsid w:val="007B731A"/>
    <w:rsid w:val="007B7B7C"/>
    <w:rsid w:val="007C01DA"/>
    <w:rsid w:val="007C022E"/>
    <w:rsid w:val="007C18E1"/>
    <w:rsid w:val="007C2B02"/>
    <w:rsid w:val="007C4E69"/>
    <w:rsid w:val="007C53AB"/>
    <w:rsid w:val="007C5B23"/>
    <w:rsid w:val="007C5D33"/>
    <w:rsid w:val="007C667D"/>
    <w:rsid w:val="007C6F5B"/>
    <w:rsid w:val="007D0699"/>
    <w:rsid w:val="007D0B66"/>
    <w:rsid w:val="007D2451"/>
    <w:rsid w:val="007D29FE"/>
    <w:rsid w:val="007D356D"/>
    <w:rsid w:val="007D3A4B"/>
    <w:rsid w:val="007D3DF4"/>
    <w:rsid w:val="007D4026"/>
    <w:rsid w:val="007D58B0"/>
    <w:rsid w:val="007D7503"/>
    <w:rsid w:val="007E0444"/>
    <w:rsid w:val="007E1450"/>
    <w:rsid w:val="007E16E6"/>
    <w:rsid w:val="007E25FA"/>
    <w:rsid w:val="007E42C3"/>
    <w:rsid w:val="007E66FC"/>
    <w:rsid w:val="007E6B0A"/>
    <w:rsid w:val="007E6C65"/>
    <w:rsid w:val="007F0094"/>
    <w:rsid w:val="007F09B9"/>
    <w:rsid w:val="007F173F"/>
    <w:rsid w:val="007F2273"/>
    <w:rsid w:val="007F2CF7"/>
    <w:rsid w:val="007F2EAF"/>
    <w:rsid w:val="007F2F2F"/>
    <w:rsid w:val="007F4820"/>
    <w:rsid w:val="007F4B61"/>
    <w:rsid w:val="007F4C2D"/>
    <w:rsid w:val="007F6E06"/>
    <w:rsid w:val="008000D0"/>
    <w:rsid w:val="00800910"/>
    <w:rsid w:val="00800F98"/>
    <w:rsid w:val="0080121C"/>
    <w:rsid w:val="008018EB"/>
    <w:rsid w:val="008028E6"/>
    <w:rsid w:val="00802D04"/>
    <w:rsid w:val="00802F7D"/>
    <w:rsid w:val="00803B36"/>
    <w:rsid w:val="00804490"/>
    <w:rsid w:val="008045FE"/>
    <w:rsid w:val="00804E46"/>
    <w:rsid w:val="008054DD"/>
    <w:rsid w:val="0080559C"/>
    <w:rsid w:val="008064B5"/>
    <w:rsid w:val="008066F5"/>
    <w:rsid w:val="0080703C"/>
    <w:rsid w:val="00807C2C"/>
    <w:rsid w:val="00811338"/>
    <w:rsid w:val="00811702"/>
    <w:rsid w:val="00811B29"/>
    <w:rsid w:val="0081230B"/>
    <w:rsid w:val="00812CDD"/>
    <w:rsid w:val="0081363E"/>
    <w:rsid w:val="00813A4B"/>
    <w:rsid w:val="00813CFF"/>
    <w:rsid w:val="00814F06"/>
    <w:rsid w:val="008152D2"/>
    <w:rsid w:val="00815C97"/>
    <w:rsid w:val="00821808"/>
    <w:rsid w:val="00822E18"/>
    <w:rsid w:val="00824081"/>
    <w:rsid w:val="00827A70"/>
    <w:rsid w:val="00827E82"/>
    <w:rsid w:val="00827FF6"/>
    <w:rsid w:val="00830094"/>
    <w:rsid w:val="00832401"/>
    <w:rsid w:val="00832CAF"/>
    <w:rsid w:val="00833412"/>
    <w:rsid w:val="00833B33"/>
    <w:rsid w:val="00833B95"/>
    <w:rsid w:val="0083425D"/>
    <w:rsid w:val="0083468C"/>
    <w:rsid w:val="008349C7"/>
    <w:rsid w:val="00834EC9"/>
    <w:rsid w:val="00834FDF"/>
    <w:rsid w:val="00835B53"/>
    <w:rsid w:val="00835BC1"/>
    <w:rsid w:val="0083645D"/>
    <w:rsid w:val="00836E82"/>
    <w:rsid w:val="008374F0"/>
    <w:rsid w:val="008375C6"/>
    <w:rsid w:val="0083763C"/>
    <w:rsid w:val="00841017"/>
    <w:rsid w:val="008415DA"/>
    <w:rsid w:val="00843060"/>
    <w:rsid w:val="00843379"/>
    <w:rsid w:val="00844089"/>
    <w:rsid w:val="00844223"/>
    <w:rsid w:val="00844E0F"/>
    <w:rsid w:val="00845192"/>
    <w:rsid w:val="008478D6"/>
    <w:rsid w:val="00847A73"/>
    <w:rsid w:val="008501DB"/>
    <w:rsid w:val="00850798"/>
    <w:rsid w:val="008507B6"/>
    <w:rsid w:val="00852B89"/>
    <w:rsid w:val="00853958"/>
    <w:rsid w:val="00854922"/>
    <w:rsid w:val="008552FB"/>
    <w:rsid w:val="00861707"/>
    <w:rsid w:val="0086262A"/>
    <w:rsid w:val="00862C0D"/>
    <w:rsid w:val="008630E6"/>
    <w:rsid w:val="00863714"/>
    <w:rsid w:val="0086384E"/>
    <w:rsid w:val="00863E52"/>
    <w:rsid w:val="00864802"/>
    <w:rsid w:val="00864E7C"/>
    <w:rsid w:val="008650A3"/>
    <w:rsid w:val="008655FB"/>
    <w:rsid w:val="00865730"/>
    <w:rsid w:val="00866534"/>
    <w:rsid w:val="00866BA2"/>
    <w:rsid w:val="008672A5"/>
    <w:rsid w:val="0087116B"/>
    <w:rsid w:val="00872CC3"/>
    <w:rsid w:val="008733C6"/>
    <w:rsid w:val="008735AD"/>
    <w:rsid w:val="00874369"/>
    <w:rsid w:val="0087578E"/>
    <w:rsid w:val="00875AE3"/>
    <w:rsid w:val="00876E28"/>
    <w:rsid w:val="00876FF1"/>
    <w:rsid w:val="00877AF8"/>
    <w:rsid w:val="00880406"/>
    <w:rsid w:val="00880586"/>
    <w:rsid w:val="008815CB"/>
    <w:rsid w:val="0088161B"/>
    <w:rsid w:val="00881C81"/>
    <w:rsid w:val="00882280"/>
    <w:rsid w:val="00885DAD"/>
    <w:rsid w:val="00886423"/>
    <w:rsid w:val="008868A4"/>
    <w:rsid w:val="00886A6F"/>
    <w:rsid w:val="00887910"/>
    <w:rsid w:val="00887AA5"/>
    <w:rsid w:val="00890127"/>
    <w:rsid w:val="00890656"/>
    <w:rsid w:val="00890A35"/>
    <w:rsid w:val="00890CA7"/>
    <w:rsid w:val="008921B8"/>
    <w:rsid w:val="00892C0E"/>
    <w:rsid w:val="008931A6"/>
    <w:rsid w:val="00893663"/>
    <w:rsid w:val="0089368A"/>
    <w:rsid w:val="0089375B"/>
    <w:rsid w:val="00893A1B"/>
    <w:rsid w:val="00893AF1"/>
    <w:rsid w:val="0089460F"/>
    <w:rsid w:val="00894815"/>
    <w:rsid w:val="00894896"/>
    <w:rsid w:val="00895D0E"/>
    <w:rsid w:val="00896807"/>
    <w:rsid w:val="00896F18"/>
    <w:rsid w:val="00897FFB"/>
    <w:rsid w:val="008A031C"/>
    <w:rsid w:val="008A0598"/>
    <w:rsid w:val="008A27BC"/>
    <w:rsid w:val="008A33DF"/>
    <w:rsid w:val="008A39B6"/>
    <w:rsid w:val="008A4D38"/>
    <w:rsid w:val="008A5121"/>
    <w:rsid w:val="008A593D"/>
    <w:rsid w:val="008A5B3D"/>
    <w:rsid w:val="008A71E5"/>
    <w:rsid w:val="008A72B6"/>
    <w:rsid w:val="008A73DF"/>
    <w:rsid w:val="008A74BE"/>
    <w:rsid w:val="008A75F5"/>
    <w:rsid w:val="008A771B"/>
    <w:rsid w:val="008B05F2"/>
    <w:rsid w:val="008B178B"/>
    <w:rsid w:val="008B30DF"/>
    <w:rsid w:val="008B32EE"/>
    <w:rsid w:val="008B55CB"/>
    <w:rsid w:val="008B5AB3"/>
    <w:rsid w:val="008B7536"/>
    <w:rsid w:val="008B773A"/>
    <w:rsid w:val="008C08DB"/>
    <w:rsid w:val="008C3C62"/>
    <w:rsid w:val="008C4188"/>
    <w:rsid w:val="008C5242"/>
    <w:rsid w:val="008C5246"/>
    <w:rsid w:val="008C5B2B"/>
    <w:rsid w:val="008C6887"/>
    <w:rsid w:val="008C6C8A"/>
    <w:rsid w:val="008D01E0"/>
    <w:rsid w:val="008D0E17"/>
    <w:rsid w:val="008D18BC"/>
    <w:rsid w:val="008D2205"/>
    <w:rsid w:val="008D2A46"/>
    <w:rsid w:val="008D2D36"/>
    <w:rsid w:val="008D35F1"/>
    <w:rsid w:val="008D3AAC"/>
    <w:rsid w:val="008D53AB"/>
    <w:rsid w:val="008D546F"/>
    <w:rsid w:val="008D734B"/>
    <w:rsid w:val="008D7B78"/>
    <w:rsid w:val="008D7B9C"/>
    <w:rsid w:val="008E03AE"/>
    <w:rsid w:val="008E0515"/>
    <w:rsid w:val="008E1086"/>
    <w:rsid w:val="008E3795"/>
    <w:rsid w:val="008E37AC"/>
    <w:rsid w:val="008E5499"/>
    <w:rsid w:val="008E5569"/>
    <w:rsid w:val="008E59D4"/>
    <w:rsid w:val="008E5B8C"/>
    <w:rsid w:val="008E69B4"/>
    <w:rsid w:val="008E736C"/>
    <w:rsid w:val="008F092C"/>
    <w:rsid w:val="008F266E"/>
    <w:rsid w:val="008F3227"/>
    <w:rsid w:val="008F3AD6"/>
    <w:rsid w:val="008F4743"/>
    <w:rsid w:val="008F5E6D"/>
    <w:rsid w:val="008F6135"/>
    <w:rsid w:val="008F7169"/>
    <w:rsid w:val="008F7173"/>
    <w:rsid w:val="008F79F1"/>
    <w:rsid w:val="0090003E"/>
    <w:rsid w:val="009005FA"/>
    <w:rsid w:val="00900682"/>
    <w:rsid w:val="00900694"/>
    <w:rsid w:val="00900BFE"/>
    <w:rsid w:val="00901CE7"/>
    <w:rsid w:val="0090251D"/>
    <w:rsid w:val="00902814"/>
    <w:rsid w:val="009033B0"/>
    <w:rsid w:val="00904092"/>
    <w:rsid w:val="0090459B"/>
    <w:rsid w:val="00904BCB"/>
    <w:rsid w:val="009057C8"/>
    <w:rsid w:val="00906AAC"/>
    <w:rsid w:val="00906F2F"/>
    <w:rsid w:val="00907CCA"/>
    <w:rsid w:val="009100C2"/>
    <w:rsid w:val="0091020F"/>
    <w:rsid w:val="00910C00"/>
    <w:rsid w:val="00910D88"/>
    <w:rsid w:val="00911413"/>
    <w:rsid w:val="0091325F"/>
    <w:rsid w:val="00914675"/>
    <w:rsid w:val="00915890"/>
    <w:rsid w:val="0091634E"/>
    <w:rsid w:val="0091700D"/>
    <w:rsid w:val="00917860"/>
    <w:rsid w:val="00917D8D"/>
    <w:rsid w:val="00921F6B"/>
    <w:rsid w:val="00923690"/>
    <w:rsid w:val="00923A9A"/>
    <w:rsid w:val="00923E4B"/>
    <w:rsid w:val="00924023"/>
    <w:rsid w:val="00924084"/>
    <w:rsid w:val="009261E1"/>
    <w:rsid w:val="0092639F"/>
    <w:rsid w:val="009269D5"/>
    <w:rsid w:val="00927F5C"/>
    <w:rsid w:val="00930772"/>
    <w:rsid w:val="00931C89"/>
    <w:rsid w:val="00931CC0"/>
    <w:rsid w:val="00932840"/>
    <w:rsid w:val="00932988"/>
    <w:rsid w:val="00932AA2"/>
    <w:rsid w:val="00933D35"/>
    <w:rsid w:val="0093430A"/>
    <w:rsid w:val="0093642E"/>
    <w:rsid w:val="00936C37"/>
    <w:rsid w:val="00936F42"/>
    <w:rsid w:val="009370A4"/>
    <w:rsid w:val="00937374"/>
    <w:rsid w:val="009373DB"/>
    <w:rsid w:val="009409D3"/>
    <w:rsid w:val="0094174B"/>
    <w:rsid w:val="0094237A"/>
    <w:rsid w:val="009428E7"/>
    <w:rsid w:val="0094356D"/>
    <w:rsid w:val="00943F5A"/>
    <w:rsid w:val="00945755"/>
    <w:rsid w:val="00945B09"/>
    <w:rsid w:val="0094657E"/>
    <w:rsid w:val="009471F9"/>
    <w:rsid w:val="00947333"/>
    <w:rsid w:val="0094736E"/>
    <w:rsid w:val="00950605"/>
    <w:rsid w:val="00950941"/>
    <w:rsid w:val="00950AE9"/>
    <w:rsid w:val="00950B80"/>
    <w:rsid w:val="00951B26"/>
    <w:rsid w:val="0095224D"/>
    <w:rsid w:val="009527AB"/>
    <w:rsid w:val="00952817"/>
    <w:rsid w:val="00952D5C"/>
    <w:rsid w:val="0095504D"/>
    <w:rsid w:val="0095598A"/>
    <w:rsid w:val="009559DC"/>
    <w:rsid w:val="00956184"/>
    <w:rsid w:val="00956B2B"/>
    <w:rsid w:val="00957144"/>
    <w:rsid w:val="0095765D"/>
    <w:rsid w:val="00957D24"/>
    <w:rsid w:val="009604A4"/>
    <w:rsid w:val="009606AC"/>
    <w:rsid w:val="00960963"/>
    <w:rsid w:val="00963137"/>
    <w:rsid w:val="009644CB"/>
    <w:rsid w:val="009645FD"/>
    <w:rsid w:val="00966499"/>
    <w:rsid w:val="00967B4E"/>
    <w:rsid w:val="009703C9"/>
    <w:rsid w:val="00970724"/>
    <w:rsid w:val="0097087D"/>
    <w:rsid w:val="00970C5C"/>
    <w:rsid w:val="00970E16"/>
    <w:rsid w:val="009711FD"/>
    <w:rsid w:val="009713F0"/>
    <w:rsid w:val="00971E77"/>
    <w:rsid w:val="00971F6E"/>
    <w:rsid w:val="00972B88"/>
    <w:rsid w:val="0097350B"/>
    <w:rsid w:val="00973C7C"/>
    <w:rsid w:val="00974CA2"/>
    <w:rsid w:val="00975576"/>
    <w:rsid w:val="0097617D"/>
    <w:rsid w:val="0097673F"/>
    <w:rsid w:val="00976BFC"/>
    <w:rsid w:val="00977277"/>
    <w:rsid w:val="009776F0"/>
    <w:rsid w:val="00981A0A"/>
    <w:rsid w:val="00982235"/>
    <w:rsid w:val="00982CC0"/>
    <w:rsid w:val="00982F56"/>
    <w:rsid w:val="009835AE"/>
    <w:rsid w:val="00983721"/>
    <w:rsid w:val="009839DA"/>
    <w:rsid w:val="0098445C"/>
    <w:rsid w:val="0098583F"/>
    <w:rsid w:val="00986164"/>
    <w:rsid w:val="00987FBB"/>
    <w:rsid w:val="0099067A"/>
    <w:rsid w:val="009914B8"/>
    <w:rsid w:val="0099153B"/>
    <w:rsid w:val="00991F21"/>
    <w:rsid w:val="0099262D"/>
    <w:rsid w:val="00993611"/>
    <w:rsid w:val="00993C1C"/>
    <w:rsid w:val="00994D15"/>
    <w:rsid w:val="00995461"/>
    <w:rsid w:val="00995797"/>
    <w:rsid w:val="009960F8"/>
    <w:rsid w:val="00996A61"/>
    <w:rsid w:val="009976E5"/>
    <w:rsid w:val="00997A16"/>
    <w:rsid w:val="009A0784"/>
    <w:rsid w:val="009A0E4A"/>
    <w:rsid w:val="009A2782"/>
    <w:rsid w:val="009A341A"/>
    <w:rsid w:val="009A3A36"/>
    <w:rsid w:val="009A4C04"/>
    <w:rsid w:val="009A5728"/>
    <w:rsid w:val="009A5FCB"/>
    <w:rsid w:val="009A6465"/>
    <w:rsid w:val="009A66A0"/>
    <w:rsid w:val="009A6CE3"/>
    <w:rsid w:val="009A6D3D"/>
    <w:rsid w:val="009B1E4B"/>
    <w:rsid w:val="009B24AB"/>
    <w:rsid w:val="009B36D4"/>
    <w:rsid w:val="009B4534"/>
    <w:rsid w:val="009B5C5D"/>
    <w:rsid w:val="009B62E9"/>
    <w:rsid w:val="009C03E4"/>
    <w:rsid w:val="009C0557"/>
    <w:rsid w:val="009C143A"/>
    <w:rsid w:val="009C1803"/>
    <w:rsid w:val="009C27C9"/>
    <w:rsid w:val="009C3D6F"/>
    <w:rsid w:val="009C4079"/>
    <w:rsid w:val="009C4B51"/>
    <w:rsid w:val="009C4BEF"/>
    <w:rsid w:val="009C4D0A"/>
    <w:rsid w:val="009C5566"/>
    <w:rsid w:val="009C5ADA"/>
    <w:rsid w:val="009C6B34"/>
    <w:rsid w:val="009C7ACB"/>
    <w:rsid w:val="009C7B64"/>
    <w:rsid w:val="009D102E"/>
    <w:rsid w:val="009D1183"/>
    <w:rsid w:val="009D2476"/>
    <w:rsid w:val="009D2A80"/>
    <w:rsid w:val="009D2E5C"/>
    <w:rsid w:val="009D3D4F"/>
    <w:rsid w:val="009D426A"/>
    <w:rsid w:val="009D5BA8"/>
    <w:rsid w:val="009D6AAF"/>
    <w:rsid w:val="009D6F1B"/>
    <w:rsid w:val="009D70CC"/>
    <w:rsid w:val="009D712C"/>
    <w:rsid w:val="009D7779"/>
    <w:rsid w:val="009D7F94"/>
    <w:rsid w:val="009E0031"/>
    <w:rsid w:val="009E2146"/>
    <w:rsid w:val="009E29EC"/>
    <w:rsid w:val="009E2B50"/>
    <w:rsid w:val="009E2CE6"/>
    <w:rsid w:val="009E32A3"/>
    <w:rsid w:val="009E35EA"/>
    <w:rsid w:val="009E598D"/>
    <w:rsid w:val="009E65D1"/>
    <w:rsid w:val="009E78F2"/>
    <w:rsid w:val="009E7BB6"/>
    <w:rsid w:val="009F02FB"/>
    <w:rsid w:val="009F07ED"/>
    <w:rsid w:val="009F2348"/>
    <w:rsid w:val="009F26E4"/>
    <w:rsid w:val="009F2D9B"/>
    <w:rsid w:val="009F2E65"/>
    <w:rsid w:val="009F38CA"/>
    <w:rsid w:val="009F4B31"/>
    <w:rsid w:val="009F4EAF"/>
    <w:rsid w:val="009F5AED"/>
    <w:rsid w:val="009F6EB4"/>
    <w:rsid w:val="009F76EE"/>
    <w:rsid w:val="00A00A5F"/>
    <w:rsid w:val="00A00EAE"/>
    <w:rsid w:val="00A013F7"/>
    <w:rsid w:val="00A01431"/>
    <w:rsid w:val="00A03C4D"/>
    <w:rsid w:val="00A047E6"/>
    <w:rsid w:val="00A06237"/>
    <w:rsid w:val="00A070F1"/>
    <w:rsid w:val="00A07662"/>
    <w:rsid w:val="00A10536"/>
    <w:rsid w:val="00A1097E"/>
    <w:rsid w:val="00A11346"/>
    <w:rsid w:val="00A11915"/>
    <w:rsid w:val="00A1192B"/>
    <w:rsid w:val="00A12645"/>
    <w:rsid w:val="00A14546"/>
    <w:rsid w:val="00A14BC7"/>
    <w:rsid w:val="00A16ADF"/>
    <w:rsid w:val="00A16BA7"/>
    <w:rsid w:val="00A16EF2"/>
    <w:rsid w:val="00A202B1"/>
    <w:rsid w:val="00A215A9"/>
    <w:rsid w:val="00A23A30"/>
    <w:rsid w:val="00A23C09"/>
    <w:rsid w:val="00A23E52"/>
    <w:rsid w:val="00A247DA"/>
    <w:rsid w:val="00A2507D"/>
    <w:rsid w:val="00A25DD2"/>
    <w:rsid w:val="00A26613"/>
    <w:rsid w:val="00A26ABB"/>
    <w:rsid w:val="00A27B80"/>
    <w:rsid w:val="00A3206E"/>
    <w:rsid w:val="00A342DC"/>
    <w:rsid w:val="00A34493"/>
    <w:rsid w:val="00A34558"/>
    <w:rsid w:val="00A34E2E"/>
    <w:rsid w:val="00A35AA6"/>
    <w:rsid w:val="00A35DCB"/>
    <w:rsid w:val="00A36021"/>
    <w:rsid w:val="00A374AE"/>
    <w:rsid w:val="00A37908"/>
    <w:rsid w:val="00A400FB"/>
    <w:rsid w:val="00A409FC"/>
    <w:rsid w:val="00A40A2B"/>
    <w:rsid w:val="00A4310E"/>
    <w:rsid w:val="00A43646"/>
    <w:rsid w:val="00A43DE5"/>
    <w:rsid w:val="00A44797"/>
    <w:rsid w:val="00A44BE6"/>
    <w:rsid w:val="00A44EB8"/>
    <w:rsid w:val="00A45B01"/>
    <w:rsid w:val="00A45E74"/>
    <w:rsid w:val="00A4614D"/>
    <w:rsid w:val="00A4627B"/>
    <w:rsid w:val="00A466D9"/>
    <w:rsid w:val="00A472FA"/>
    <w:rsid w:val="00A47F5A"/>
    <w:rsid w:val="00A50800"/>
    <w:rsid w:val="00A50B69"/>
    <w:rsid w:val="00A50C5F"/>
    <w:rsid w:val="00A522F3"/>
    <w:rsid w:val="00A52BC2"/>
    <w:rsid w:val="00A54F75"/>
    <w:rsid w:val="00A555CB"/>
    <w:rsid w:val="00A57380"/>
    <w:rsid w:val="00A577CF"/>
    <w:rsid w:val="00A57870"/>
    <w:rsid w:val="00A57DD8"/>
    <w:rsid w:val="00A61C33"/>
    <w:rsid w:val="00A6205F"/>
    <w:rsid w:val="00A6236A"/>
    <w:rsid w:val="00A62B55"/>
    <w:rsid w:val="00A62D2A"/>
    <w:rsid w:val="00A631FA"/>
    <w:rsid w:val="00A63F6E"/>
    <w:rsid w:val="00A64815"/>
    <w:rsid w:val="00A6506D"/>
    <w:rsid w:val="00A6509D"/>
    <w:rsid w:val="00A650F5"/>
    <w:rsid w:val="00A651DA"/>
    <w:rsid w:val="00A65B28"/>
    <w:rsid w:val="00A65F29"/>
    <w:rsid w:val="00A65F72"/>
    <w:rsid w:val="00A66346"/>
    <w:rsid w:val="00A663AF"/>
    <w:rsid w:val="00A701CA"/>
    <w:rsid w:val="00A709CE"/>
    <w:rsid w:val="00A7124A"/>
    <w:rsid w:val="00A72580"/>
    <w:rsid w:val="00A729B8"/>
    <w:rsid w:val="00A7301C"/>
    <w:rsid w:val="00A73550"/>
    <w:rsid w:val="00A742B7"/>
    <w:rsid w:val="00A75F08"/>
    <w:rsid w:val="00A7603A"/>
    <w:rsid w:val="00A76144"/>
    <w:rsid w:val="00A76B14"/>
    <w:rsid w:val="00A77504"/>
    <w:rsid w:val="00A77A6A"/>
    <w:rsid w:val="00A77B87"/>
    <w:rsid w:val="00A77C96"/>
    <w:rsid w:val="00A77DCB"/>
    <w:rsid w:val="00A803A2"/>
    <w:rsid w:val="00A807CD"/>
    <w:rsid w:val="00A813DC"/>
    <w:rsid w:val="00A81B32"/>
    <w:rsid w:val="00A81EC2"/>
    <w:rsid w:val="00A8264F"/>
    <w:rsid w:val="00A83DAE"/>
    <w:rsid w:val="00A83FC8"/>
    <w:rsid w:val="00A840CA"/>
    <w:rsid w:val="00A84972"/>
    <w:rsid w:val="00A85F3F"/>
    <w:rsid w:val="00A863C7"/>
    <w:rsid w:val="00A87B87"/>
    <w:rsid w:val="00A905D1"/>
    <w:rsid w:val="00A90E61"/>
    <w:rsid w:val="00A91E64"/>
    <w:rsid w:val="00A92406"/>
    <w:rsid w:val="00A929BC"/>
    <w:rsid w:val="00A93C34"/>
    <w:rsid w:val="00A94200"/>
    <w:rsid w:val="00A94940"/>
    <w:rsid w:val="00A95373"/>
    <w:rsid w:val="00A95C2D"/>
    <w:rsid w:val="00A95C5B"/>
    <w:rsid w:val="00A9683A"/>
    <w:rsid w:val="00A96BF2"/>
    <w:rsid w:val="00AA00F6"/>
    <w:rsid w:val="00AA04FF"/>
    <w:rsid w:val="00AA1894"/>
    <w:rsid w:val="00AA1AE9"/>
    <w:rsid w:val="00AA1D9E"/>
    <w:rsid w:val="00AA3246"/>
    <w:rsid w:val="00AA32A3"/>
    <w:rsid w:val="00AA33AA"/>
    <w:rsid w:val="00AA38AC"/>
    <w:rsid w:val="00AA3F16"/>
    <w:rsid w:val="00AA4579"/>
    <w:rsid w:val="00AA4A2C"/>
    <w:rsid w:val="00AA61A5"/>
    <w:rsid w:val="00AA6B4E"/>
    <w:rsid w:val="00AA7089"/>
    <w:rsid w:val="00AA7469"/>
    <w:rsid w:val="00AB0AF6"/>
    <w:rsid w:val="00AB0F13"/>
    <w:rsid w:val="00AB18ED"/>
    <w:rsid w:val="00AB1BAE"/>
    <w:rsid w:val="00AB2D46"/>
    <w:rsid w:val="00AB49CC"/>
    <w:rsid w:val="00AB5386"/>
    <w:rsid w:val="00AB58F1"/>
    <w:rsid w:val="00AB6179"/>
    <w:rsid w:val="00AB73D2"/>
    <w:rsid w:val="00AB741B"/>
    <w:rsid w:val="00AC14D1"/>
    <w:rsid w:val="00AC168F"/>
    <w:rsid w:val="00AC2433"/>
    <w:rsid w:val="00AC25BE"/>
    <w:rsid w:val="00AC40BD"/>
    <w:rsid w:val="00AC4751"/>
    <w:rsid w:val="00AC561E"/>
    <w:rsid w:val="00AC5AA7"/>
    <w:rsid w:val="00AC65B9"/>
    <w:rsid w:val="00AC6745"/>
    <w:rsid w:val="00AC6898"/>
    <w:rsid w:val="00AC6B71"/>
    <w:rsid w:val="00AC6E1D"/>
    <w:rsid w:val="00AD00AB"/>
    <w:rsid w:val="00AD04E4"/>
    <w:rsid w:val="00AD15FB"/>
    <w:rsid w:val="00AD2ABA"/>
    <w:rsid w:val="00AD2DEE"/>
    <w:rsid w:val="00AD35F6"/>
    <w:rsid w:val="00AD3FA1"/>
    <w:rsid w:val="00AD4DA9"/>
    <w:rsid w:val="00AD6F48"/>
    <w:rsid w:val="00AD732C"/>
    <w:rsid w:val="00AE0993"/>
    <w:rsid w:val="00AE0A5C"/>
    <w:rsid w:val="00AE11E4"/>
    <w:rsid w:val="00AE14AC"/>
    <w:rsid w:val="00AE14EE"/>
    <w:rsid w:val="00AE1745"/>
    <w:rsid w:val="00AE25EF"/>
    <w:rsid w:val="00AE2625"/>
    <w:rsid w:val="00AE2A9A"/>
    <w:rsid w:val="00AE3E14"/>
    <w:rsid w:val="00AE4742"/>
    <w:rsid w:val="00AE5084"/>
    <w:rsid w:val="00AE6AD1"/>
    <w:rsid w:val="00AF00CB"/>
    <w:rsid w:val="00AF0822"/>
    <w:rsid w:val="00AF0A03"/>
    <w:rsid w:val="00AF0F25"/>
    <w:rsid w:val="00AF1A64"/>
    <w:rsid w:val="00AF24DA"/>
    <w:rsid w:val="00AF28CE"/>
    <w:rsid w:val="00AF295D"/>
    <w:rsid w:val="00AF2F80"/>
    <w:rsid w:val="00AF31F3"/>
    <w:rsid w:val="00AF623A"/>
    <w:rsid w:val="00AF6ED6"/>
    <w:rsid w:val="00AF7939"/>
    <w:rsid w:val="00AF7A2F"/>
    <w:rsid w:val="00B00378"/>
    <w:rsid w:val="00B0038E"/>
    <w:rsid w:val="00B00DFE"/>
    <w:rsid w:val="00B0165D"/>
    <w:rsid w:val="00B03453"/>
    <w:rsid w:val="00B05907"/>
    <w:rsid w:val="00B060E5"/>
    <w:rsid w:val="00B07A6E"/>
    <w:rsid w:val="00B107A3"/>
    <w:rsid w:val="00B113BD"/>
    <w:rsid w:val="00B11C25"/>
    <w:rsid w:val="00B11CF1"/>
    <w:rsid w:val="00B12370"/>
    <w:rsid w:val="00B1255D"/>
    <w:rsid w:val="00B12C91"/>
    <w:rsid w:val="00B13CFB"/>
    <w:rsid w:val="00B1403E"/>
    <w:rsid w:val="00B1488F"/>
    <w:rsid w:val="00B14F7E"/>
    <w:rsid w:val="00B15A6E"/>
    <w:rsid w:val="00B16414"/>
    <w:rsid w:val="00B16F8A"/>
    <w:rsid w:val="00B20B61"/>
    <w:rsid w:val="00B20C7E"/>
    <w:rsid w:val="00B2284B"/>
    <w:rsid w:val="00B228A8"/>
    <w:rsid w:val="00B23C8A"/>
    <w:rsid w:val="00B25440"/>
    <w:rsid w:val="00B2593E"/>
    <w:rsid w:val="00B26A01"/>
    <w:rsid w:val="00B26ED4"/>
    <w:rsid w:val="00B27C4C"/>
    <w:rsid w:val="00B27C4F"/>
    <w:rsid w:val="00B301D9"/>
    <w:rsid w:val="00B326E8"/>
    <w:rsid w:val="00B32A49"/>
    <w:rsid w:val="00B3336D"/>
    <w:rsid w:val="00B3462F"/>
    <w:rsid w:val="00B3681A"/>
    <w:rsid w:val="00B375C1"/>
    <w:rsid w:val="00B4023C"/>
    <w:rsid w:val="00B41453"/>
    <w:rsid w:val="00B4182A"/>
    <w:rsid w:val="00B41DA9"/>
    <w:rsid w:val="00B42445"/>
    <w:rsid w:val="00B43753"/>
    <w:rsid w:val="00B43E43"/>
    <w:rsid w:val="00B4587A"/>
    <w:rsid w:val="00B46AFA"/>
    <w:rsid w:val="00B471FB"/>
    <w:rsid w:val="00B4770B"/>
    <w:rsid w:val="00B47D65"/>
    <w:rsid w:val="00B5022F"/>
    <w:rsid w:val="00B5136F"/>
    <w:rsid w:val="00B52252"/>
    <w:rsid w:val="00B524F4"/>
    <w:rsid w:val="00B52985"/>
    <w:rsid w:val="00B52DA3"/>
    <w:rsid w:val="00B57E46"/>
    <w:rsid w:val="00B60A29"/>
    <w:rsid w:val="00B6177E"/>
    <w:rsid w:val="00B62896"/>
    <w:rsid w:val="00B629FC"/>
    <w:rsid w:val="00B62DE1"/>
    <w:rsid w:val="00B62E3E"/>
    <w:rsid w:val="00B655B9"/>
    <w:rsid w:val="00B65A02"/>
    <w:rsid w:val="00B65F7A"/>
    <w:rsid w:val="00B66194"/>
    <w:rsid w:val="00B6667F"/>
    <w:rsid w:val="00B66A22"/>
    <w:rsid w:val="00B71449"/>
    <w:rsid w:val="00B7172C"/>
    <w:rsid w:val="00B719B8"/>
    <w:rsid w:val="00B72563"/>
    <w:rsid w:val="00B737D9"/>
    <w:rsid w:val="00B75DE1"/>
    <w:rsid w:val="00B774D6"/>
    <w:rsid w:val="00B800E3"/>
    <w:rsid w:val="00B80368"/>
    <w:rsid w:val="00B80C3D"/>
    <w:rsid w:val="00B80CBD"/>
    <w:rsid w:val="00B81526"/>
    <w:rsid w:val="00B82A40"/>
    <w:rsid w:val="00B8309F"/>
    <w:rsid w:val="00B8311D"/>
    <w:rsid w:val="00B83708"/>
    <w:rsid w:val="00B84008"/>
    <w:rsid w:val="00B84934"/>
    <w:rsid w:val="00B850E9"/>
    <w:rsid w:val="00B8621C"/>
    <w:rsid w:val="00B871B3"/>
    <w:rsid w:val="00B9032E"/>
    <w:rsid w:val="00B91043"/>
    <w:rsid w:val="00B9199E"/>
    <w:rsid w:val="00B92827"/>
    <w:rsid w:val="00B9495F"/>
    <w:rsid w:val="00B96216"/>
    <w:rsid w:val="00B96F5E"/>
    <w:rsid w:val="00B972F5"/>
    <w:rsid w:val="00BA0106"/>
    <w:rsid w:val="00BA01CF"/>
    <w:rsid w:val="00BA0651"/>
    <w:rsid w:val="00BA081E"/>
    <w:rsid w:val="00BA1076"/>
    <w:rsid w:val="00BA185A"/>
    <w:rsid w:val="00BA19C4"/>
    <w:rsid w:val="00BA1D83"/>
    <w:rsid w:val="00BA205C"/>
    <w:rsid w:val="00BA2246"/>
    <w:rsid w:val="00BA25FF"/>
    <w:rsid w:val="00BA466B"/>
    <w:rsid w:val="00BA47C6"/>
    <w:rsid w:val="00BA4F36"/>
    <w:rsid w:val="00BA5873"/>
    <w:rsid w:val="00BA631F"/>
    <w:rsid w:val="00BA7A3F"/>
    <w:rsid w:val="00BB0684"/>
    <w:rsid w:val="00BB25F9"/>
    <w:rsid w:val="00BB2B08"/>
    <w:rsid w:val="00BB3A7E"/>
    <w:rsid w:val="00BB4EE7"/>
    <w:rsid w:val="00BB5192"/>
    <w:rsid w:val="00BB59D0"/>
    <w:rsid w:val="00BB724A"/>
    <w:rsid w:val="00BB75D3"/>
    <w:rsid w:val="00BB7BBC"/>
    <w:rsid w:val="00BC0A30"/>
    <w:rsid w:val="00BC1053"/>
    <w:rsid w:val="00BC2A25"/>
    <w:rsid w:val="00BC2F89"/>
    <w:rsid w:val="00BC30DD"/>
    <w:rsid w:val="00BC3299"/>
    <w:rsid w:val="00BC3FC2"/>
    <w:rsid w:val="00BC4580"/>
    <w:rsid w:val="00BC590B"/>
    <w:rsid w:val="00BC5CBD"/>
    <w:rsid w:val="00BC680B"/>
    <w:rsid w:val="00BC75FF"/>
    <w:rsid w:val="00BD07D5"/>
    <w:rsid w:val="00BD0E60"/>
    <w:rsid w:val="00BD35BD"/>
    <w:rsid w:val="00BD43AE"/>
    <w:rsid w:val="00BD4667"/>
    <w:rsid w:val="00BD48F4"/>
    <w:rsid w:val="00BD5535"/>
    <w:rsid w:val="00BD5827"/>
    <w:rsid w:val="00BD5855"/>
    <w:rsid w:val="00BD5D41"/>
    <w:rsid w:val="00BD6010"/>
    <w:rsid w:val="00BD78BE"/>
    <w:rsid w:val="00BE030E"/>
    <w:rsid w:val="00BE0D5F"/>
    <w:rsid w:val="00BE1DEC"/>
    <w:rsid w:val="00BE2ADA"/>
    <w:rsid w:val="00BE38CD"/>
    <w:rsid w:val="00BE45F4"/>
    <w:rsid w:val="00BE4C6D"/>
    <w:rsid w:val="00BE5367"/>
    <w:rsid w:val="00BF0ACE"/>
    <w:rsid w:val="00BF24A0"/>
    <w:rsid w:val="00BF2527"/>
    <w:rsid w:val="00BF3796"/>
    <w:rsid w:val="00BF38BE"/>
    <w:rsid w:val="00BF428F"/>
    <w:rsid w:val="00BF4674"/>
    <w:rsid w:val="00BF47BD"/>
    <w:rsid w:val="00BF4BEB"/>
    <w:rsid w:val="00BF4EE4"/>
    <w:rsid w:val="00BF54A3"/>
    <w:rsid w:val="00BF618F"/>
    <w:rsid w:val="00BF6961"/>
    <w:rsid w:val="00BF6BE2"/>
    <w:rsid w:val="00BF735A"/>
    <w:rsid w:val="00BF78E8"/>
    <w:rsid w:val="00BF7A56"/>
    <w:rsid w:val="00C00D1E"/>
    <w:rsid w:val="00C02BD8"/>
    <w:rsid w:val="00C02EE3"/>
    <w:rsid w:val="00C04272"/>
    <w:rsid w:val="00C0491D"/>
    <w:rsid w:val="00C04E5D"/>
    <w:rsid w:val="00C06698"/>
    <w:rsid w:val="00C06DBE"/>
    <w:rsid w:val="00C07481"/>
    <w:rsid w:val="00C112E0"/>
    <w:rsid w:val="00C12297"/>
    <w:rsid w:val="00C124FF"/>
    <w:rsid w:val="00C12648"/>
    <w:rsid w:val="00C128C3"/>
    <w:rsid w:val="00C12BDD"/>
    <w:rsid w:val="00C1384B"/>
    <w:rsid w:val="00C13933"/>
    <w:rsid w:val="00C14370"/>
    <w:rsid w:val="00C1455D"/>
    <w:rsid w:val="00C147F1"/>
    <w:rsid w:val="00C16042"/>
    <w:rsid w:val="00C16DE3"/>
    <w:rsid w:val="00C20A16"/>
    <w:rsid w:val="00C20C06"/>
    <w:rsid w:val="00C21D39"/>
    <w:rsid w:val="00C261E1"/>
    <w:rsid w:val="00C27E46"/>
    <w:rsid w:val="00C30DD3"/>
    <w:rsid w:val="00C3177D"/>
    <w:rsid w:val="00C3207C"/>
    <w:rsid w:val="00C32BBA"/>
    <w:rsid w:val="00C32F97"/>
    <w:rsid w:val="00C330A0"/>
    <w:rsid w:val="00C330E9"/>
    <w:rsid w:val="00C3356D"/>
    <w:rsid w:val="00C33C62"/>
    <w:rsid w:val="00C34090"/>
    <w:rsid w:val="00C347E7"/>
    <w:rsid w:val="00C35C59"/>
    <w:rsid w:val="00C35EFB"/>
    <w:rsid w:val="00C362D7"/>
    <w:rsid w:val="00C36691"/>
    <w:rsid w:val="00C369D2"/>
    <w:rsid w:val="00C36F07"/>
    <w:rsid w:val="00C371C6"/>
    <w:rsid w:val="00C37653"/>
    <w:rsid w:val="00C3793C"/>
    <w:rsid w:val="00C410CD"/>
    <w:rsid w:val="00C41B8D"/>
    <w:rsid w:val="00C430D4"/>
    <w:rsid w:val="00C4366D"/>
    <w:rsid w:val="00C43C77"/>
    <w:rsid w:val="00C45A8D"/>
    <w:rsid w:val="00C464D5"/>
    <w:rsid w:val="00C46DD6"/>
    <w:rsid w:val="00C470E0"/>
    <w:rsid w:val="00C4783A"/>
    <w:rsid w:val="00C47CB0"/>
    <w:rsid w:val="00C50130"/>
    <w:rsid w:val="00C501FD"/>
    <w:rsid w:val="00C50585"/>
    <w:rsid w:val="00C50796"/>
    <w:rsid w:val="00C515CE"/>
    <w:rsid w:val="00C517DF"/>
    <w:rsid w:val="00C519E7"/>
    <w:rsid w:val="00C51C70"/>
    <w:rsid w:val="00C51D40"/>
    <w:rsid w:val="00C52A3B"/>
    <w:rsid w:val="00C52F48"/>
    <w:rsid w:val="00C53222"/>
    <w:rsid w:val="00C53817"/>
    <w:rsid w:val="00C53861"/>
    <w:rsid w:val="00C53C7A"/>
    <w:rsid w:val="00C549BB"/>
    <w:rsid w:val="00C56A75"/>
    <w:rsid w:val="00C56E07"/>
    <w:rsid w:val="00C575B1"/>
    <w:rsid w:val="00C6093B"/>
    <w:rsid w:val="00C60C3B"/>
    <w:rsid w:val="00C610E6"/>
    <w:rsid w:val="00C62B1F"/>
    <w:rsid w:val="00C63772"/>
    <w:rsid w:val="00C64184"/>
    <w:rsid w:val="00C642AC"/>
    <w:rsid w:val="00C65165"/>
    <w:rsid w:val="00C657B5"/>
    <w:rsid w:val="00C667F4"/>
    <w:rsid w:val="00C66A56"/>
    <w:rsid w:val="00C70367"/>
    <w:rsid w:val="00C70420"/>
    <w:rsid w:val="00C70489"/>
    <w:rsid w:val="00C70732"/>
    <w:rsid w:val="00C708BF"/>
    <w:rsid w:val="00C7132F"/>
    <w:rsid w:val="00C71BEC"/>
    <w:rsid w:val="00C73A28"/>
    <w:rsid w:val="00C73C8F"/>
    <w:rsid w:val="00C73F4D"/>
    <w:rsid w:val="00C74164"/>
    <w:rsid w:val="00C75112"/>
    <w:rsid w:val="00C7574E"/>
    <w:rsid w:val="00C76C8B"/>
    <w:rsid w:val="00C76CF3"/>
    <w:rsid w:val="00C7716E"/>
    <w:rsid w:val="00C77A17"/>
    <w:rsid w:val="00C80087"/>
    <w:rsid w:val="00C80499"/>
    <w:rsid w:val="00C8057F"/>
    <w:rsid w:val="00C815EA"/>
    <w:rsid w:val="00C82379"/>
    <w:rsid w:val="00C83EA6"/>
    <w:rsid w:val="00C84798"/>
    <w:rsid w:val="00C84AC9"/>
    <w:rsid w:val="00C84B5D"/>
    <w:rsid w:val="00C84BBF"/>
    <w:rsid w:val="00C852F7"/>
    <w:rsid w:val="00C85620"/>
    <w:rsid w:val="00C86479"/>
    <w:rsid w:val="00C868CB"/>
    <w:rsid w:val="00C870D1"/>
    <w:rsid w:val="00C872A2"/>
    <w:rsid w:val="00C8747F"/>
    <w:rsid w:val="00C90EE0"/>
    <w:rsid w:val="00C911B9"/>
    <w:rsid w:val="00C92CC0"/>
    <w:rsid w:val="00C930EB"/>
    <w:rsid w:val="00C93ECD"/>
    <w:rsid w:val="00C9431E"/>
    <w:rsid w:val="00C944F5"/>
    <w:rsid w:val="00C946F3"/>
    <w:rsid w:val="00C948DA"/>
    <w:rsid w:val="00C956EA"/>
    <w:rsid w:val="00C95AD2"/>
    <w:rsid w:val="00C96A52"/>
    <w:rsid w:val="00C970D8"/>
    <w:rsid w:val="00C97560"/>
    <w:rsid w:val="00CA0FB0"/>
    <w:rsid w:val="00CA1CE9"/>
    <w:rsid w:val="00CA243C"/>
    <w:rsid w:val="00CA2530"/>
    <w:rsid w:val="00CA2E69"/>
    <w:rsid w:val="00CA5118"/>
    <w:rsid w:val="00CA551B"/>
    <w:rsid w:val="00CA5A65"/>
    <w:rsid w:val="00CA5AD6"/>
    <w:rsid w:val="00CA60EB"/>
    <w:rsid w:val="00CA6BEF"/>
    <w:rsid w:val="00CA756D"/>
    <w:rsid w:val="00CA773A"/>
    <w:rsid w:val="00CA7969"/>
    <w:rsid w:val="00CB27A6"/>
    <w:rsid w:val="00CB2BAA"/>
    <w:rsid w:val="00CB2F5E"/>
    <w:rsid w:val="00CB495C"/>
    <w:rsid w:val="00CB63EC"/>
    <w:rsid w:val="00CB659D"/>
    <w:rsid w:val="00CB6A68"/>
    <w:rsid w:val="00CB78C7"/>
    <w:rsid w:val="00CB7A3C"/>
    <w:rsid w:val="00CC07D4"/>
    <w:rsid w:val="00CC0E03"/>
    <w:rsid w:val="00CC1F2C"/>
    <w:rsid w:val="00CC2DFC"/>
    <w:rsid w:val="00CC2FB3"/>
    <w:rsid w:val="00CC3BE3"/>
    <w:rsid w:val="00CC4D24"/>
    <w:rsid w:val="00CC51E3"/>
    <w:rsid w:val="00CC6035"/>
    <w:rsid w:val="00CC6326"/>
    <w:rsid w:val="00CC6558"/>
    <w:rsid w:val="00CD0758"/>
    <w:rsid w:val="00CD0ED6"/>
    <w:rsid w:val="00CD178B"/>
    <w:rsid w:val="00CD1FF7"/>
    <w:rsid w:val="00CD261B"/>
    <w:rsid w:val="00CD2793"/>
    <w:rsid w:val="00CD2ABF"/>
    <w:rsid w:val="00CD2F61"/>
    <w:rsid w:val="00CD473E"/>
    <w:rsid w:val="00CD4CE4"/>
    <w:rsid w:val="00CD692E"/>
    <w:rsid w:val="00CD6EFB"/>
    <w:rsid w:val="00CD7590"/>
    <w:rsid w:val="00CD78F3"/>
    <w:rsid w:val="00CE0966"/>
    <w:rsid w:val="00CE0A8B"/>
    <w:rsid w:val="00CE0E42"/>
    <w:rsid w:val="00CE0EEC"/>
    <w:rsid w:val="00CE1E76"/>
    <w:rsid w:val="00CE2AC0"/>
    <w:rsid w:val="00CE36D1"/>
    <w:rsid w:val="00CE39B1"/>
    <w:rsid w:val="00CE3D40"/>
    <w:rsid w:val="00CE54B2"/>
    <w:rsid w:val="00CE5E85"/>
    <w:rsid w:val="00CE6D60"/>
    <w:rsid w:val="00CE73CE"/>
    <w:rsid w:val="00CF0A5F"/>
    <w:rsid w:val="00CF103F"/>
    <w:rsid w:val="00CF2987"/>
    <w:rsid w:val="00CF365E"/>
    <w:rsid w:val="00CF3C89"/>
    <w:rsid w:val="00CF4EA5"/>
    <w:rsid w:val="00CF501A"/>
    <w:rsid w:val="00CF62DC"/>
    <w:rsid w:val="00CF6655"/>
    <w:rsid w:val="00CF69C6"/>
    <w:rsid w:val="00CF6E9C"/>
    <w:rsid w:val="00CF78BE"/>
    <w:rsid w:val="00D004AE"/>
    <w:rsid w:val="00D00BD3"/>
    <w:rsid w:val="00D013E7"/>
    <w:rsid w:val="00D01644"/>
    <w:rsid w:val="00D027A5"/>
    <w:rsid w:val="00D0322A"/>
    <w:rsid w:val="00D04C0F"/>
    <w:rsid w:val="00D05DE4"/>
    <w:rsid w:val="00D06294"/>
    <w:rsid w:val="00D069EA"/>
    <w:rsid w:val="00D1067F"/>
    <w:rsid w:val="00D1074F"/>
    <w:rsid w:val="00D10E1F"/>
    <w:rsid w:val="00D1119F"/>
    <w:rsid w:val="00D11365"/>
    <w:rsid w:val="00D120B7"/>
    <w:rsid w:val="00D12D84"/>
    <w:rsid w:val="00D134F9"/>
    <w:rsid w:val="00D14304"/>
    <w:rsid w:val="00D15E9F"/>
    <w:rsid w:val="00D16205"/>
    <w:rsid w:val="00D16375"/>
    <w:rsid w:val="00D174F8"/>
    <w:rsid w:val="00D17540"/>
    <w:rsid w:val="00D17A59"/>
    <w:rsid w:val="00D22512"/>
    <w:rsid w:val="00D22862"/>
    <w:rsid w:val="00D2322F"/>
    <w:rsid w:val="00D238B8"/>
    <w:rsid w:val="00D25113"/>
    <w:rsid w:val="00D254A6"/>
    <w:rsid w:val="00D25C06"/>
    <w:rsid w:val="00D26555"/>
    <w:rsid w:val="00D27DBE"/>
    <w:rsid w:val="00D303C9"/>
    <w:rsid w:val="00D30E85"/>
    <w:rsid w:val="00D311F5"/>
    <w:rsid w:val="00D31786"/>
    <w:rsid w:val="00D346F1"/>
    <w:rsid w:val="00D34867"/>
    <w:rsid w:val="00D34A62"/>
    <w:rsid w:val="00D35248"/>
    <w:rsid w:val="00D3650D"/>
    <w:rsid w:val="00D366FB"/>
    <w:rsid w:val="00D36E4D"/>
    <w:rsid w:val="00D37033"/>
    <w:rsid w:val="00D40615"/>
    <w:rsid w:val="00D40EA3"/>
    <w:rsid w:val="00D42A50"/>
    <w:rsid w:val="00D4352D"/>
    <w:rsid w:val="00D43D94"/>
    <w:rsid w:val="00D441FB"/>
    <w:rsid w:val="00D444B5"/>
    <w:rsid w:val="00D44550"/>
    <w:rsid w:val="00D44BA8"/>
    <w:rsid w:val="00D44DB4"/>
    <w:rsid w:val="00D45D6D"/>
    <w:rsid w:val="00D46CBA"/>
    <w:rsid w:val="00D46CE3"/>
    <w:rsid w:val="00D47A8E"/>
    <w:rsid w:val="00D502AB"/>
    <w:rsid w:val="00D5058E"/>
    <w:rsid w:val="00D516BB"/>
    <w:rsid w:val="00D533C1"/>
    <w:rsid w:val="00D53E25"/>
    <w:rsid w:val="00D54CBB"/>
    <w:rsid w:val="00D54D60"/>
    <w:rsid w:val="00D5554D"/>
    <w:rsid w:val="00D557CC"/>
    <w:rsid w:val="00D5777D"/>
    <w:rsid w:val="00D57B3F"/>
    <w:rsid w:val="00D60096"/>
    <w:rsid w:val="00D60099"/>
    <w:rsid w:val="00D609CE"/>
    <w:rsid w:val="00D62085"/>
    <w:rsid w:val="00D631C8"/>
    <w:rsid w:val="00D64C0A"/>
    <w:rsid w:val="00D66A41"/>
    <w:rsid w:val="00D66B6D"/>
    <w:rsid w:val="00D67668"/>
    <w:rsid w:val="00D67B28"/>
    <w:rsid w:val="00D713D3"/>
    <w:rsid w:val="00D714DF"/>
    <w:rsid w:val="00D71670"/>
    <w:rsid w:val="00D71D39"/>
    <w:rsid w:val="00D7204B"/>
    <w:rsid w:val="00D73345"/>
    <w:rsid w:val="00D73BAB"/>
    <w:rsid w:val="00D74268"/>
    <w:rsid w:val="00D75AAF"/>
    <w:rsid w:val="00D75C51"/>
    <w:rsid w:val="00D767C9"/>
    <w:rsid w:val="00D76F0E"/>
    <w:rsid w:val="00D77956"/>
    <w:rsid w:val="00D77CC5"/>
    <w:rsid w:val="00D805E0"/>
    <w:rsid w:val="00D80779"/>
    <w:rsid w:val="00D80CC2"/>
    <w:rsid w:val="00D81919"/>
    <w:rsid w:val="00D81C92"/>
    <w:rsid w:val="00D81E1E"/>
    <w:rsid w:val="00D820E2"/>
    <w:rsid w:val="00D82329"/>
    <w:rsid w:val="00D8288E"/>
    <w:rsid w:val="00D85F40"/>
    <w:rsid w:val="00D86191"/>
    <w:rsid w:val="00D86774"/>
    <w:rsid w:val="00D87984"/>
    <w:rsid w:val="00D928FB"/>
    <w:rsid w:val="00D93D23"/>
    <w:rsid w:val="00D947CD"/>
    <w:rsid w:val="00D95353"/>
    <w:rsid w:val="00D9545E"/>
    <w:rsid w:val="00D95F26"/>
    <w:rsid w:val="00D96515"/>
    <w:rsid w:val="00D96938"/>
    <w:rsid w:val="00D9753F"/>
    <w:rsid w:val="00D97844"/>
    <w:rsid w:val="00D97B15"/>
    <w:rsid w:val="00D97DEB"/>
    <w:rsid w:val="00DA0889"/>
    <w:rsid w:val="00DA0B1C"/>
    <w:rsid w:val="00DA11D7"/>
    <w:rsid w:val="00DA16FA"/>
    <w:rsid w:val="00DA18BD"/>
    <w:rsid w:val="00DA1B3F"/>
    <w:rsid w:val="00DA1BE2"/>
    <w:rsid w:val="00DA25E0"/>
    <w:rsid w:val="00DA28DB"/>
    <w:rsid w:val="00DA3F1F"/>
    <w:rsid w:val="00DA48D9"/>
    <w:rsid w:val="00DA5C72"/>
    <w:rsid w:val="00DA61A6"/>
    <w:rsid w:val="00DA688B"/>
    <w:rsid w:val="00DA68F9"/>
    <w:rsid w:val="00DA7E18"/>
    <w:rsid w:val="00DB37F0"/>
    <w:rsid w:val="00DB41EF"/>
    <w:rsid w:val="00DB4843"/>
    <w:rsid w:val="00DB4F97"/>
    <w:rsid w:val="00DB64B1"/>
    <w:rsid w:val="00DB678B"/>
    <w:rsid w:val="00DB750E"/>
    <w:rsid w:val="00DB77E0"/>
    <w:rsid w:val="00DC1B7A"/>
    <w:rsid w:val="00DC21A1"/>
    <w:rsid w:val="00DC29B4"/>
    <w:rsid w:val="00DC2D35"/>
    <w:rsid w:val="00DC343F"/>
    <w:rsid w:val="00DC5563"/>
    <w:rsid w:val="00DC6189"/>
    <w:rsid w:val="00DC65FB"/>
    <w:rsid w:val="00DD0457"/>
    <w:rsid w:val="00DD05EF"/>
    <w:rsid w:val="00DD0ED2"/>
    <w:rsid w:val="00DD23AC"/>
    <w:rsid w:val="00DD2A73"/>
    <w:rsid w:val="00DD3416"/>
    <w:rsid w:val="00DD459E"/>
    <w:rsid w:val="00DD4F99"/>
    <w:rsid w:val="00DD7338"/>
    <w:rsid w:val="00DD7F99"/>
    <w:rsid w:val="00DE0601"/>
    <w:rsid w:val="00DE0C72"/>
    <w:rsid w:val="00DE0F50"/>
    <w:rsid w:val="00DE22A8"/>
    <w:rsid w:val="00DE2450"/>
    <w:rsid w:val="00DE2692"/>
    <w:rsid w:val="00DE4152"/>
    <w:rsid w:val="00DE47DB"/>
    <w:rsid w:val="00DE5217"/>
    <w:rsid w:val="00DE597F"/>
    <w:rsid w:val="00DE6E6D"/>
    <w:rsid w:val="00DE71FD"/>
    <w:rsid w:val="00DE75DA"/>
    <w:rsid w:val="00DE7AAC"/>
    <w:rsid w:val="00DF05D7"/>
    <w:rsid w:val="00DF06F3"/>
    <w:rsid w:val="00DF094A"/>
    <w:rsid w:val="00DF30FF"/>
    <w:rsid w:val="00DF397B"/>
    <w:rsid w:val="00DF448E"/>
    <w:rsid w:val="00DF6722"/>
    <w:rsid w:val="00DF6C2E"/>
    <w:rsid w:val="00E00B5E"/>
    <w:rsid w:val="00E00D8B"/>
    <w:rsid w:val="00E01011"/>
    <w:rsid w:val="00E02004"/>
    <w:rsid w:val="00E025C2"/>
    <w:rsid w:val="00E0299F"/>
    <w:rsid w:val="00E02C69"/>
    <w:rsid w:val="00E02D99"/>
    <w:rsid w:val="00E037C3"/>
    <w:rsid w:val="00E039FD"/>
    <w:rsid w:val="00E0504A"/>
    <w:rsid w:val="00E05509"/>
    <w:rsid w:val="00E06AD5"/>
    <w:rsid w:val="00E0792B"/>
    <w:rsid w:val="00E07A8A"/>
    <w:rsid w:val="00E07B59"/>
    <w:rsid w:val="00E10239"/>
    <w:rsid w:val="00E10473"/>
    <w:rsid w:val="00E116C4"/>
    <w:rsid w:val="00E11727"/>
    <w:rsid w:val="00E11F84"/>
    <w:rsid w:val="00E13682"/>
    <w:rsid w:val="00E13732"/>
    <w:rsid w:val="00E139BE"/>
    <w:rsid w:val="00E13A4A"/>
    <w:rsid w:val="00E1413E"/>
    <w:rsid w:val="00E14BDF"/>
    <w:rsid w:val="00E15299"/>
    <w:rsid w:val="00E15744"/>
    <w:rsid w:val="00E15F34"/>
    <w:rsid w:val="00E16629"/>
    <w:rsid w:val="00E16E66"/>
    <w:rsid w:val="00E2055C"/>
    <w:rsid w:val="00E231AB"/>
    <w:rsid w:val="00E233E0"/>
    <w:rsid w:val="00E23533"/>
    <w:rsid w:val="00E2436D"/>
    <w:rsid w:val="00E246CA"/>
    <w:rsid w:val="00E2497C"/>
    <w:rsid w:val="00E24C2A"/>
    <w:rsid w:val="00E253BD"/>
    <w:rsid w:val="00E30B2C"/>
    <w:rsid w:val="00E315E4"/>
    <w:rsid w:val="00E3239B"/>
    <w:rsid w:val="00E32BB7"/>
    <w:rsid w:val="00E32D78"/>
    <w:rsid w:val="00E3310C"/>
    <w:rsid w:val="00E335B0"/>
    <w:rsid w:val="00E33ED8"/>
    <w:rsid w:val="00E33FC1"/>
    <w:rsid w:val="00E34D2E"/>
    <w:rsid w:val="00E34E20"/>
    <w:rsid w:val="00E35CFD"/>
    <w:rsid w:val="00E368A1"/>
    <w:rsid w:val="00E37407"/>
    <w:rsid w:val="00E40045"/>
    <w:rsid w:val="00E40975"/>
    <w:rsid w:val="00E41F88"/>
    <w:rsid w:val="00E42352"/>
    <w:rsid w:val="00E44B7F"/>
    <w:rsid w:val="00E46306"/>
    <w:rsid w:val="00E4692D"/>
    <w:rsid w:val="00E46CB3"/>
    <w:rsid w:val="00E472E8"/>
    <w:rsid w:val="00E47573"/>
    <w:rsid w:val="00E4778B"/>
    <w:rsid w:val="00E477E8"/>
    <w:rsid w:val="00E50913"/>
    <w:rsid w:val="00E51B8F"/>
    <w:rsid w:val="00E5225B"/>
    <w:rsid w:val="00E5236E"/>
    <w:rsid w:val="00E525B6"/>
    <w:rsid w:val="00E53468"/>
    <w:rsid w:val="00E53B10"/>
    <w:rsid w:val="00E53E83"/>
    <w:rsid w:val="00E5421B"/>
    <w:rsid w:val="00E55ECC"/>
    <w:rsid w:val="00E562F4"/>
    <w:rsid w:val="00E569C8"/>
    <w:rsid w:val="00E57133"/>
    <w:rsid w:val="00E57361"/>
    <w:rsid w:val="00E57E48"/>
    <w:rsid w:val="00E60314"/>
    <w:rsid w:val="00E6074A"/>
    <w:rsid w:val="00E60766"/>
    <w:rsid w:val="00E60786"/>
    <w:rsid w:val="00E6087C"/>
    <w:rsid w:val="00E62E8F"/>
    <w:rsid w:val="00E63418"/>
    <w:rsid w:val="00E6342C"/>
    <w:rsid w:val="00E63B74"/>
    <w:rsid w:val="00E650A7"/>
    <w:rsid w:val="00E65EF7"/>
    <w:rsid w:val="00E66D09"/>
    <w:rsid w:val="00E66D20"/>
    <w:rsid w:val="00E67B09"/>
    <w:rsid w:val="00E70730"/>
    <w:rsid w:val="00E70B16"/>
    <w:rsid w:val="00E71B37"/>
    <w:rsid w:val="00E71CB1"/>
    <w:rsid w:val="00E728D2"/>
    <w:rsid w:val="00E72A28"/>
    <w:rsid w:val="00E73646"/>
    <w:rsid w:val="00E75CC8"/>
    <w:rsid w:val="00E75F68"/>
    <w:rsid w:val="00E76930"/>
    <w:rsid w:val="00E76C26"/>
    <w:rsid w:val="00E76F44"/>
    <w:rsid w:val="00E77B25"/>
    <w:rsid w:val="00E77B2D"/>
    <w:rsid w:val="00E80393"/>
    <w:rsid w:val="00E81CBA"/>
    <w:rsid w:val="00E82F93"/>
    <w:rsid w:val="00E82FE1"/>
    <w:rsid w:val="00E83E02"/>
    <w:rsid w:val="00E84859"/>
    <w:rsid w:val="00E84B17"/>
    <w:rsid w:val="00E85B57"/>
    <w:rsid w:val="00E863DB"/>
    <w:rsid w:val="00E8657E"/>
    <w:rsid w:val="00E86FC4"/>
    <w:rsid w:val="00E87D27"/>
    <w:rsid w:val="00E87E39"/>
    <w:rsid w:val="00E9062E"/>
    <w:rsid w:val="00E90709"/>
    <w:rsid w:val="00E908F0"/>
    <w:rsid w:val="00E91805"/>
    <w:rsid w:val="00E92D5C"/>
    <w:rsid w:val="00E92FDF"/>
    <w:rsid w:val="00E93761"/>
    <w:rsid w:val="00E9376B"/>
    <w:rsid w:val="00E947E9"/>
    <w:rsid w:val="00E94BCA"/>
    <w:rsid w:val="00E96985"/>
    <w:rsid w:val="00E96EF3"/>
    <w:rsid w:val="00E971EE"/>
    <w:rsid w:val="00E979F9"/>
    <w:rsid w:val="00EA01E3"/>
    <w:rsid w:val="00EA0305"/>
    <w:rsid w:val="00EA1F15"/>
    <w:rsid w:val="00EA385F"/>
    <w:rsid w:val="00EA52BD"/>
    <w:rsid w:val="00EA629A"/>
    <w:rsid w:val="00EA789F"/>
    <w:rsid w:val="00EB10C5"/>
    <w:rsid w:val="00EB115E"/>
    <w:rsid w:val="00EB1540"/>
    <w:rsid w:val="00EB19DE"/>
    <w:rsid w:val="00EB1E25"/>
    <w:rsid w:val="00EB29C7"/>
    <w:rsid w:val="00EB33FF"/>
    <w:rsid w:val="00EB3887"/>
    <w:rsid w:val="00EB7C32"/>
    <w:rsid w:val="00EC0287"/>
    <w:rsid w:val="00EC06A5"/>
    <w:rsid w:val="00EC0C29"/>
    <w:rsid w:val="00EC1E2A"/>
    <w:rsid w:val="00EC2564"/>
    <w:rsid w:val="00EC2ED4"/>
    <w:rsid w:val="00EC3265"/>
    <w:rsid w:val="00EC4A8B"/>
    <w:rsid w:val="00EC4D7F"/>
    <w:rsid w:val="00EC5036"/>
    <w:rsid w:val="00EC6CFE"/>
    <w:rsid w:val="00EC7201"/>
    <w:rsid w:val="00EC745A"/>
    <w:rsid w:val="00EC76A7"/>
    <w:rsid w:val="00EC7B20"/>
    <w:rsid w:val="00ED0745"/>
    <w:rsid w:val="00ED08BF"/>
    <w:rsid w:val="00ED0CA9"/>
    <w:rsid w:val="00ED2F6C"/>
    <w:rsid w:val="00ED3696"/>
    <w:rsid w:val="00ED3AE4"/>
    <w:rsid w:val="00ED4A3E"/>
    <w:rsid w:val="00ED5553"/>
    <w:rsid w:val="00ED55F6"/>
    <w:rsid w:val="00ED6D0F"/>
    <w:rsid w:val="00ED743B"/>
    <w:rsid w:val="00ED770D"/>
    <w:rsid w:val="00EE078F"/>
    <w:rsid w:val="00EE259C"/>
    <w:rsid w:val="00EE266E"/>
    <w:rsid w:val="00EE268F"/>
    <w:rsid w:val="00EE31DA"/>
    <w:rsid w:val="00EE3752"/>
    <w:rsid w:val="00EE5A1E"/>
    <w:rsid w:val="00EE6432"/>
    <w:rsid w:val="00EE65AF"/>
    <w:rsid w:val="00EE65B7"/>
    <w:rsid w:val="00EE7672"/>
    <w:rsid w:val="00EF0719"/>
    <w:rsid w:val="00EF166C"/>
    <w:rsid w:val="00EF207C"/>
    <w:rsid w:val="00EF3020"/>
    <w:rsid w:val="00EF32E9"/>
    <w:rsid w:val="00EF35FC"/>
    <w:rsid w:val="00EF3BCD"/>
    <w:rsid w:val="00EF4AC6"/>
    <w:rsid w:val="00EF53B5"/>
    <w:rsid w:val="00EF5587"/>
    <w:rsid w:val="00EF60D9"/>
    <w:rsid w:val="00F006DC"/>
    <w:rsid w:val="00F014E4"/>
    <w:rsid w:val="00F0339C"/>
    <w:rsid w:val="00F03D63"/>
    <w:rsid w:val="00F060FF"/>
    <w:rsid w:val="00F0641D"/>
    <w:rsid w:val="00F066FF"/>
    <w:rsid w:val="00F107FE"/>
    <w:rsid w:val="00F112D6"/>
    <w:rsid w:val="00F11A11"/>
    <w:rsid w:val="00F11A3C"/>
    <w:rsid w:val="00F11C24"/>
    <w:rsid w:val="00F12221"/>
    <w:rsid w:val="00F142A4"/>
    <w:rsid w:val="00F14367"/>
    <w:rsid w:val="00F154BB"/>
    <w:rsid w:val="00F164DE"/>
    <w:rsid w:val="00F16A28"/>
    <w:rsid w:val="00F2046D"/>
    <w:rsid w:val="00F20A13"/>
    <w:rsid w:val="00F21B6E"/>
    <w:rsid w:val="00F22538"/>
    <w:rsid w:val="00F22EC6"/>
    <w:rsid w:val="00F25313"/>
    <w:rsid w:val="00F256DA"/>
    <w:rsid w:val="00F2585C"/>
    <w:rsid w:val="00F25A7C"/>
    <w:rsid w:val="00F2618E"/>
    <w:rsid w:val="00F267D8"/>
    <w:rsid w:val="00F304B0"/>
    <w:rsid w:val="00F314A5"/>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3025"/>
    <w:rsid w:val="00F44627"/>
    <w:rsid w:val="00F4514D"/>
    <w:rsid w:val="00F46206"/>
    <w:rsid w:val="00F46821"/>
    <w:rsid w:val="00F4777A"/>
    <w:rsid w:val="00F478AC"/>
    <w:rsid w:val="00F5044F"/>
    <w:rsid w:val="00F50931"/>
    <w:rsid w:val="00F5101B"/>
    <w:rsid w:val="00F517CE"/>
    <w:rsid w:val="00F51B2F"/>
    <w:rsid w:val="00F51F36"/>
    <w:rsid w:val="00F52E0B"/>
    <w:rsid w:val="00F5359C"/>
    <w:rsid w:val="00F53C97"/>
    <w:rsid w:val="00F53D38"/>
    <w:rsid w:val="00F54D60"/>
    <w:rsid w:val="00F54DA5"/>
    <w:rsid w:val="00F550EA"/>
    <w:rsid w:val="00F55A73"/>
    <w:rsid w:val="00F55E2B"/>
    <w:rsid w:val="00F56D20"/>
    <w:rsid w:val="00F56F9F"/>
    <w:rsid w:val="00F57D96"/>
    <w:rsid w:val="00F62C9C"/>
    <w:rsid w:val="00F63E66"/>
    <w:rsid w:val="00F65C7E"/>
    <w:rsid w:val="00F65DF3"/>
    <w:rsid w:val="00F67EFA"/>
    <w:rsid w:val="00F70828"/>
    <w:rsid w:val="00F72336"/>
    <w:rsid w:val="00F727F0"/>
    <w:rsid w:val="00F737A8"/>
    <w:rsid w:val="00F739A4"/>
    <w:rsid w:val="00F744ED"/>
    <w:rsid w:val="00F74566"/>
    <w:rsid w:val="00F74673"/>
    <w:rsid w:val="00F75159"/>
    <w:rsid w:val="00F7528E"/>
    <w:rsid w:val="00F76291"/>
    <w:rsid w:val="00F76550"/>
    <w:rsid w:val="00F76927"/>
    <w:rsid w:val="00F77D3E"/>
    <w:rsid w:val="00F8022F"/>
    <w:rsid w:val="00F8147C"/>
    <w:rsid w:val="00F84F0F"/>
    <w:rsid w:val="00F850F9"/>
    <w:rsid w:val="00F86506"/>
    <w:rsid w:val="00F870E4"/>
    <w:rsid w:val="00F87142"/>
    <w:rsid w:val="00F871C1"/>
    <w:rsid w:val="00F874C5"/>
    <w:rsid w:val="00F878C2"/>
    <w:rsid w:val="00F90434"/>
    <w:rsid w:val="00F90D23"/>
    <w:rsid w:val="00F914A6"/>
    <w:rsid w:val="00F91531"/>
    <w:rsid w:val="00F91792"/>
    <w:rsid w:val="00F91D62"/>
    <w:rsid w:val="00F91F5D"/>
    <w:rsid w:val="00F91F9C"/>
    <w:rsid w:val="00F92A5F"/>
    <w:rsid w:val="00F93DB3"/>
    <w:rsid w:val="00F93E9A"/>
    <w:rsid w:val="00F947D5"/>
    <w:rsid w:val="00F956AD"/>
    <w:rsid w:val="00F95DD4"/>
    <w:rsid w:val="00F95EA3"/>
    <w:rsid w:val="00F96B6C"/>
    <w:rsid w:val="00F96C0A"/>
    <w:rsid w:val="00F96FF3"/>
    <w:rsid w:val="00F97133"/>
    <w:rsid w:val="00F974D2"/>
    <w:rsid w:val="00F9766A"/>
    <w:rsid w:val="00F97D7E"/>
    <w:rsid w:val="00F97FB4"/>
    <w:rsid w:val="00FA03FA"/>
    <w:rsid w:val="00FA048F"/>
    <w:rsid w:val="00FA0C9E"/>
    <w:rsid w:val="00FA200F"/>
    <w:rsid w:val="00FA3342"/>
    <w:rsid w:val="00FA337F"/>
    <w:rsid w:val="00FA3952"/>
    <w:rsid w:val="00FA42E7"/>
    <w:rsid w:val="00FA4E5D"/>
    <w:rsid w:val="00FA63E7"/>
    <w:rsid w:val="00FA777B"/>
    <w:rsid w:val="00FA778C"/>
    <w:rsid w:val="00FB10F4"/>
    <w:rsid w:val="00FB158E"/>
    <w:rsid w:val="00FB1DF3"/>
    <w:rsid w:val="00FB2497"/>
    <w:rsid w:val="00FB5810"/>
    <w:rsid w:val="00FB5E39"/>
    <w:rsid w:val="00FB73EC"/>
    <w:rsid w:val="00FB7850"/>
    <w:rsid w:val="00FB78AD"/>
    <w:rsid w:val="00FC0243"/>
    <w:rsid w:val="00FC13EB"/>
    <w:rsid w:val="00FC1BE1"/>
    <w:rsid w:val="00FC27A9"/>
    <w:rsid w:val="00FC327D"/>
    <w:rsid w:val="00FC33F4"/>
    <w:rsid w:val="00FC3602"/>
    <w:rsid w:val="00FC4E6F"/>
    <w:rsid w:val="00FC4FE5"/>
    <w:rsid w:val="00FC5A31"/>
    <w:rsid w:val="00FC6200"/>
    <w:rsid w:val="00FC68D6"/>
    <w:rsid w:val="00FC6E3D"/>
    <w:rsid w:val="00FC78A2"/>
    <w:rsid w:val="00FD0CBF"/>
    <w:rsid w:val="00FD1AC2"/>
    <w:rsid w:val="00FD2CB9"/>
    <w:rsid w:val="00FD2E59"/>
    <w:rsid w:val="00FD3259"/>
    <w:rsid w:val="00FD3CEF"/>
    <w:rsid w:val="00FD5430"/>
    <w:rsid w:val="00FD5762"/>
    <w:rsid w:val="00FD5983"/>
    <w:rsid w:val="00FD65F8"/>
    <w:rsid w:val="00FD78ED"/>
    <w:rsid w:val="00FE19B6"/>
    <w:rsid w:val="00FE1E97"/>
    <w:rsid w:val="00FE1FEA"/>
    <w:rsid w:val="00FE27D4"/>
    <w:rsid w:val="00FE2835"/>
    <w:rsid w:val="00FE34C3"/>
    <w:rsid w:val="00FE432F"/>
    <w:rsid w:val="00FE5354"/>
    <w:rsid w:val="00FE632C"/>
    <w:rsid w:val="00FE65D2"/>
    <w:rsid w:val="00FE7226"/>
    <w:rsid w:val="00FE7B6C"/>
    <w:rsid w:val="00FF0A38"/>
    <w:rsid w:val="00FF3271"/>
    <w:rsid w:val="00FF3B42"/>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A41D0"/>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0">
    <w:name w:val="heading 4"/>
    <w:basedOn w:val="3"/>
    <w:next w:val="a0"/>
    <w:uiPriority w:val="9"/>
    <w:qFormat/>
    <w:pPr>
      <w:outlineLvl w:val="3"/>
    </w:pPr>
    <w:rPr>
      <w:sz w:val="24"/>
    </w:rPr>
  </w:style>
  <w:style w:type="paragraph" w:styleId="5">
    <w:name w:val="heading 5"/>
    <w:basedOn w:val="40"/>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D80779"/>
    <w:pPr>
      <w:spacing w:after="120"/>
    </w:pPr>
    <w:rPr>
      <w:rFonts w:eastAsia="MS Mincho"/>
      <w:b/>
      <w:sz w:val="24"/>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5"/>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3927FB"/>
    <w:rPr>
      <w:rFonts w:ascii="Times" w:eastAsia="Batang" w:hAnsi="Times"/>
      <w:sz w:val="22"/>
      <w:szCs w:val="24"/>
      <w:lang w:val="en-GB" w:eastAsia="x-none"/>
    </w:rPr>
  </w:style>
  <w:style w:type="table" w:styleId="af6">
    <w:name w:val="Table Grid"/>
    <w:basedOn w:val="a2"/>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8"/>
    <w:unhideWhenUsed/>
    <w:qFormat/>
    <w:rsid w:val="00FE1FEA"/>
    <w:rPr>
      <w:b/>
      <w:bCs/>
      <w:sz w:val="20"/>
    </w:rPr>
  </w:style>
  <w:style w:type="paragraph" w:customStyle="1" w:styleId="Style2">
    <w:name w:val="Style2"/>
    <w:basedOn w:val="40"/>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character" w:styleId="afa">
    <w:name w:val="FollowedHyperlink"/>
    <w:basedOn w:val="a1"/>
    <w:uiPriority w:val="99"/>
    <w:semiHidden/>
    <w:unhideWhenUsed/>
    <w:rsid w:val="005B24F6"/>
    <w:rPr>
      <w:color w:val="954F72" w:themeColor="followedHyperlink"/>
      <w:u w:val="single"/>
    </w:rPr>
  </w:style>
  <w:style w:type="paragraph" w:styleId="4">
    <w:name w:val="List Bullet 4"/>
    <w:basedOn w:val="31"/>
    <w:rsid w:val="008931A6"/>
    <w:pPr>
      <w:numPr>
        <w:numId w:val="9"/>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8931A6"/>
    <w:pPr>
      <w:numPr>
        <w:numId w:val="10"/>
      </w:numPr>
      <w:spacing w:after="120" w:line="240" w:lineRule="auto"/>
    </w:pPr>
    <w:rPr>
      <w:rFonts w:ascii="Arial" w:hAnsi="Arial"/>
      <w:sz w:val="20"/>
    </w:rPr>
  </w:style>
  <w:style w:type="paragraph" w:customStyle="1" w:styleId="bullet2">
    <w:name w:val="bullet2"/>
    <w:basedOn w:val="a0"/>
    <w:rsid w:val="008931A6"/>
    <w:pPr>
      <w:numPr>
        <w:ilvl w:val="1"/>
        <w:numId w:val="10"/>
      </w:numPr>
      <w:spacing w:after="120" w:line="240" w:lineRule="auto"/>
    </w:pPr>
    <w:rPr>
      <w:rFonts w:ascii="Arial" w:hAnsi="Arial"/>
      <w:sz w:val="20"/>
    </w:rPr>
  </w:style>
  <w:style w:type="paragraph" w:customStyle="1" w:styleId="bullet3">
    <w:name w:val="bullet3"/>
    <w:basedOn w:val="a0"/>
    <w:rsid w:val="008931A6"/>
    <w:pPr>
      <w:numPr>
        <w:ilvl w:val="2"/>
        <w:numId w:val="10"/>
      </w:numPr>
      <w:spacing w:after="120" w:line="240" w:lineRule="auto"/>
    </w:pPr>
    <w:rPr>
      <w:rFonts w:ascii="Arial" w:hAnsi="Arial"/>
      <w:sz w:val="20"/>
    </w:rPr>
  </w:style>
  <w:style w:type="paragraph" w:customStyle="1" w:styleId="bullet4">
    <w:name w:val="bullet4"/>
    <w:basedOn w:val="a0"/>
    <w:rsid w:val="008931A6"/>
    <w:pPr>
      <w:numPr>
        <w:ilvl w:val="3"/>
        <w:numId w:val="10"/>
      </w:numPr>
      <w:spacing w:after="120" w:line="240" w:lineRule="auto"/>
    </w:pPr>
    <w:rPr>
      <w:rFonts w:ascii="Arial" w:hAnsi="Arial"/>
      <w:sz w:val="20"/>
    </w:rPr>
  </w:style>
  <w:style w:type="paragraph" w:styleId="31">
    <w:name w:val="List Bullet 3"/>
    <w:basedOn w:val="a0"/>
    <w:uiPriority w:val="99"/>
    <w:semiHidden/>
    <w:unhideWhenUsed/>
    <w:rsid w:val="008931A6"/>
    <w:pPr>
      <w:ind w:left="720" w:hanging="360"/>
      <w:contextualSpacing/>
    </w:pPr>
  </w:style>
  <w:style w:type="character" w:styleId="afb">
    <w:name w:val="Intense Emphasis"/>
    <w:basedOn w:val="a1"/>
    <w:uiPriority w:val="66"/>
    <w:qFormat/>
    <w:rsid w:val="00454811"/>
    <w:rPr>
      <w:i/>
      <w:iCs/>
      <w:color w:val="4472C4" w:themeColor="accent1"/>
    </w:rPr>
  </w:style>
  <w:style w:type="character" w:customStyle="1" w:styleId="B10">
    <w:name w:val="B1 (文字)"/>
    <w:link w:val="B1"/>
    <w:qFormat/>
    <w:rsid w:val="001A1ED0"/>
    <w:rPr>
      <w:sz w:val="22"/>
    </w:rPr>
  </w:style>
  <w:style w:type="character" w:customStyle="1" w:styleId="30">
    <w:name w:val="标题 3 字符"/>
    <w:aliases w:val="Heading 3 3GPP 字符"/>
    <w:basedOn w:val="a1"/>
    <w:link w:val="3"/>
    <w:rsid w:val="00E0792B"/>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4976963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69073916">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388532845">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55281831">
      <w:bodyDiv w:val="1"/>
      <w:marLeft w:val="0"/>
      <w:marRight w:val="0"/>
      <w:marTop w:val="0"/>
      <w:marBottom w:val="0"/>
      <w:divBdr>
        <w:top w:val="none" w:sz="0" w:space="0" w:color="auto"/>
        <w:left w:val="none" w:sz="0" w:space="0" w:color="auto"/>
        <w:bottom w:val="none" w:sz="0" w:space="0" w:color="auto"/>
        <w:right w:val="none" w:sz="0" w:space="0" w:color="auto"/>
      </w:divBdr>
    </w:div>
    <w:div w:id="199826838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1111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B8370AF051574C89D365278F727A9B" ma:contentTypeVersion="0" ma:contentTypeDescription="Create a new document." ma:contentTypeScope="" ma:versionID="2207f41b3360c0fde5475e04c0861c98">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14BE1-8466-4113-BBFD-444F4AB451CC}">
  <ds:schemaRefs>
    <ds:schemaRef ds:uri="http://schemas.microsoft.com/sharepoint/v3/contenttype/forms"/>
  </ds:schemaRefs>
</ds:datastoreItem>
</file>

<file path=customXml/itemProps2.xml><?xml version="1.0" encoding="utf-8"?>
<ds:datastoreItem xmlns:ds="http://schemas.openxmlformats.org/officeDocument/2006/customXml" ds:itemID="{48A97499-3C25-4F10-AA4B-62F7B439D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7F8947F-5B1F-450A-9E89-A84E21128F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720D1E-D44C-4D3A-A85D-9B12F023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9</Pages>
  <Words>3423</Words>
  <Characters>19515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liumengting (D)</dc:creator>
  <cp:keywords/>
  <cp:lastModifiedBy>Post115_v0</cp:lastModifiedBy>
  <cp:revision>388</cp:revision>
  <cp:lastPrinted>2019-02-06T17:41:00Z</cp:lastPrinted>
  <dcterms:created xsi:type="dcterms:W3CDTF">2021-07-31T04:08:00Z</dcterms:created>
  <dcterms:modified xsi:type="dcterms:W3CDTF">2021-10-22T03:40:00Z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(3)w2L8PjcgjZ9JxLx0eMRqgIkNMCOzH2b0twPVChGX8JY1WLGHubkKepejTSB4RlAheWSymtfc
sL0US4P5MHzgdWCJG1+2/DpLQgytbyK8mq9As1NdaDO5kENe2PszYnv18qkPhy2lYbactiDz
sdaGfNsc8R/ZIpx4VEfAGszE188Occ7GU1MQJ9b5uNDnzVMQmHRPHau/kW/3IBX1CrVbE85x
8+ldxygVkAWIs1UEqK</vt:lpwstr>
  </property>
  <property fmtid="{D5CDD505-2E9C-101B-9397-08002B2CF9AE}" pid="4" name="_2015_ms_pID_7253431">
    <vt:lpwstr>kKLsT9n7ZbmphLhloylIRMqnJuPw1mXLPJt1sS1ytE09R/wbEr8lIn
ZYoTvliaHs90Lb/oQ5y7GWQmKgs4fd2ndnx04AzT0aDca1R7H7tk8QdWzMBtdCiB0SIcQhiQ
4RcdTMkXmIWhyDyXWKF94BaeR5OodjVItEP4a4yYGGFYPKREmINeSuBpUi6KRrv2KETlSDDk
PTlFCoIHJFES/9EHLUN5KM2aX6tKsoW7FQ9t</vt:lpwstr>
  </property>
  <property fmtid="{D5CDD505-2E9C-101B-9397-08002B2CF9AE}" pid="5" name="_2015_ms_pID_7253432">
    <vt:lpwstr>ow==</vt:lpwstr>
  </property>
  <property fmtid="{D5CDD505-2E9C-101B-9397-08002B2CF9AE}" pid="6" name="ContentTypeId">
    <vt:lpwstr>0x010100A6B8370AF051574C89D365278F727A9B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1633677547</vt:lpwstr>
  </property>
</Properties>
</file>